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74" w:rsidRPr="0030188A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30188A">
        <w:rPr>
          <w:rStyle w:val="normaltextrun"/>
          <w:b/>
          <w:bCs/>
        </w:rPr>
        <w:t>PROJETO DE LEI Nº  03/2024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30188A">
        <w:rPr>
          <w:rStyle w:val="normaltextrun"/>
          <w:bCs/>
        </w:rPr>
        <w:t>PROJETO DE LEI DO EXECUTIVO - PLE Nº 002/2024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0188A">
        <w:rPr>
          <w:rStyle w:val="normaltextrun"/>
          <w:i/>
          <w:iCs/>
        </w:rPr>
        <w:t>DISPÕE SOBRE A REPOSIÇÃO SALARIAL DOS CARGOS PERTENCENTES AO QUADRO PRÓPRIO DE SERVIDORES PÚBLICOS DO MUNICÍPIO DE PORECATU, INCLUSIVE INATIVOS E PENSIONISTAS, E DOS SUBSÍDIOS DOS SECRETÁRIOS MUNICIPAIS E DÁ OUTRAS PROVIDÊNCIAS.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normaltextrun"/>
        </w:rPr>
        <w:t xml:space="preserve">O </w:t>
      </w:r>
      <w:r w:rsidRPr="0030188A">
        <w:rPr>
          <w:rStyle w:val="normaltextrun"/>
          <w:b/>
          <w:bCs/>
        </w:rPr>
        <w:t>Prefeito do Município de Porecatu</w:t>
      </w:r>
      <w:r w:rsidRPr="0030188A">
        <w:rPr>
          <w:rStyle w:val="normaltextrun"/>
        </w:rPr>
        <w:t>, Estado do Paraná, no uso de suas atribuições que lhe são conferidas por lei, apresenta à judiciosa apreciação da Colenda Câmara de Vereadores o seguinte Projeto de Lei,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</w:rPr>
      </w:pPr>
      <w:r w:rsidRPr="0030188A">
        <w:rPr>
          <w:rStyle w:val="normaltextrun"/>
          <w:b/>
        </w:rPr>
        <w:t>Artigo 1º -</w:t>
      </w:r>
      <w:r w:rsidRPr="0030188A">
        <w:rPr>
          <w:rStyle w:val="normaltextrun"/>
        </w:rPr>
        <w:t xml:space="preserve"> Fica o Executivo Municipal autorizado a corrigir em 4,62% (quatro virgula sessenta e dois por cento) retroativamente a primeiro de janeiro de 2024, as tabelas da Lei Municipal nº 549, de 14 de julho de 1981, e suas alterações, referentes à remuneração de todos os cargos pertencentes ao quadro próprio de servidores públicos do Município de Porecatu, inclusive os proventos dos inativos e pensionistas do Executivo, agentes políticos e o subsídio dos Secretários Municipais, correspondente ao acumulado da inflação pelo período de 12 meses do ano de 2023</w:t>
      </w:r>
      <w:r w:rsidRPr="0030188A">
        <w:rPr>
          <w:rStyle w:val="normaltextrun"/>
          <w:b/>
        </w:rPr>
        <w:t>,</w:t>
      </w:r>
      <w:r w:rsidRPr="0030188A">
        <w:rPr>
          <w:rStyle w:val="normaltextrun"/>
        </w:rPr>
        <w:t>de acordo com os índices oficiais apresentados pelo IBGE, com exceção do pessoal do magistério e os agentes comunitários de saúde e endêmicos.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normaltextrun"/>
          <w:b/>
        </w:rPr>
        <w:t>Artigo 2º -</w:t>
      </w:r>
      <w:r w:rsidRPr="0030188A">
        <w:rPr>
          <w:rStyle w:val="normaltextrun"/>
        </w:rPr>
        <w:t xml:space="preserve"> As tabelas referentes à Lei Municipal nº 549, de 14 de julho de 1981, e suas alterações, e as constantes para o pessoal suplementar regido pela Consolidação das Leis do Trabalho – C.L.T -  serão alteradas por decreto do Executivo Municipal, de acordo com o disposto na referida Lei.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0188A">
        <w:rPr>
          <w:rStyle w:val="normaltextrun"/>
          <w:b/>
        </w:rPr>
        <w:t>Artigo 3º -</w:t>
      </w:r>
      <w:r w:rsidRPr="0030188A">
        <w:rPr>
          <w:rStyle w:val="normaltextrun"/>
        </w:rPr>
        <w:t xml:space="preserve"> O subsídio dos membros do Conselho Tutelar indicado no </w:t>
      </w:r>
      <w:r w:rsidRPr="0030188A">
        <w:rPr>
          <w:rStyle w:val="normaltextrun"/>
          <w:i/>
          <w:iCs/>
        </w:rPr>
        <w:t>caput</w:t>
      </w:r>
      <w:r w:rsidRPr="0030188A">
        <w:rPr>
          <w:rStyle w:val="normaltextrun"/>
        </w:rPr>
        <w:t xml:space="preserve"> do artigo 43 da Lei Municipal nº 1.047, de 14 de dezembro de 2001, que dispõe sobre a política municipal de atendimento dos direitos da criança e do adolescente, passa ser de R$ 1.798,49 (mil setecentos e quarenta e oito reais e quarenta e nove centavos).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0188A">
        <w:rPr>
          <w:rStyle w:val="normaltextrun"/>
          <w:b/>
        </w:rPr>
        <w:t>Artigo 4º -</w:t>
      </w:r>
      <w:r w:rsidRPr="0030188A">
        <w:rPr>
          <w:rStyle w:val="normaltextrun"/>
        </w:rPr>
        <w:t xml:space="preserve"> A gratificação estabelecida nos incisos I e II do artigo 15 da Lei Municipal nº 1.259, de 04 de maio de 2007, que trata do Controle Interno do Executivo Municipal, alterada pela Lei Municipal nº 1.437/10, passarão a vigorar respectivamente com os seguintes valores: R$ 2.615,19 (dois mil e seiscentos e quinze reais e dezenove centavos) e R$ 1.743,45 (um mil setecentos e quarenta e três reais e quarenta e cinco centavos).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0188A">
        <w:rPr>
          <w:rStyle w:val="eop"/>
        </w:rPr>
        <w:t> </w:t>
      </w:r>
      <w:r w:rsidRPr="0030188A">
        <w:rPr>
          <w:rStyle w:val="normaltextrun"/>
          <w:b/>
        </w:rPr>
        <w:t>Artigo 5º-</w:t>
      </w:r>
      <w:r w:rsidRPr="0030188A">
        <w:rPr>
          <w:rStyle w:val="normaltextrun"/>
        </w:rPr>
        <w:t xml:space="preserve"> Os recursos para atendimento dos encargos desta Lei correrão à conta das dotações constantes do orçamento vigente.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normaltextrun"/>
          <w:b/>
        </w:rPr>
        <w:t xml:space="preserve">Artigo 6º - </w:t>
      </w:r>
      <w:r w:rsidRPr="0030188A">
        <w:rPr>
          <w:rStyle w:val="normaltextrun"/>
        </w:rPr>
        <w:t>Esta Lei entrará em vigor na data de sua publicação, revogadas as disposições em contrário.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normaltextrun"/>
        </w:rPr>
        <w:t>GABINETE DO PREFEITO DO MUNICÍPIO DE PORECATU, Estado do Paraná, aos dezessete dias do mês de janeiro do ano de dois mil e vinte e quatro (17.01. 2024).</w:t>
      </w: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eop"/>
        </w:rPr>
        <w:t>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both"/>
        <w:textAlignment w:val="baseline"/>
      </w:pPr>
      <w:r w:rsidRPr="0030188A">
        <w:rPr>
          <w:rStyle w:val="eop"/>
        </w:rPr>
        <w:t>  </w:t>
      </w:r>
    </w:p>
    <w:p w:rsidR="00A43074" w:rsidRPr="0030188A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30188A">
        <w:rPr>
          <w:rStyle w:val="normaltextrun"/>
          <w:b/>
          <w:bCs/>
        </w:rPr>
        <w:t>Fábio Luiz Andrade</w:t>
      </w:r>
      <w:r w:rsidRPr="0030188A">
        <w:rPr>
          <w:rStyle w:val="eop"/>
          <w:b/>
          <w:bCs/>
        </w:rPr>
        <w:t> </w:t>
      </w:r>
    </w:p>
    <w:p w:rsidR="00A43074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30188A">
        <w:rPr>
          <w:rStyle w:val="normaltextrun"/>
        </w:rPr>
        <w:t>Prefeito</w:t>
      </w:r>
      <w:r w:rsidRPr="0030188A">
        <w:rPr>
          <w:rStyle w:val="eop"/>
        </w:rPr>
        <w:t> </w:t>
      </w:r>
    </w:p>
    <w:p w:rsidR="00A43074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A43074" w:rsidRDefault="00A43074" w:rsidP="00A43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A43074" w:rsidRPr="004B0C71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 w:rsidRPr="004B0C71">
        <w:rPr>
          <w:rStyle w:val="normaltextrun"/>
          <w:rFonts w:ascii="Arial" w:hAnsi="Arial" w:cs="Arial"/>
        </w:rPr>
        <w:t xml:space="preserve">Porecatu, </w:t>
      </w:r>
      <w:r>
        <w:rPr>
          <w:rStyle w:val="normaltextrun"/>
          <w:rFonts w:ascii="Arial" w:hAnsi="Arial" w:cs="Arial"/>
        </w:rPr>
        <w:t>17 de janeiro de 2024.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A43074" w:rsidRPr="004B0C71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A43074" w:rsidRPr="004B0C71" w:rsidRDefault="00A43074" w:rsidP="00A430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normaltextrun"/>
          <w:rFonts w:ascii="Arial" w:hAnsi="Arial" w:cs="Arial"/>
          <w:b/>
          <w:bCs/>
          <w:i/>
          <w:iCs/>
        </w:rPr>
        <w:t>J U S T I F I C A T I V A</w:t>
      </w: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>Senhores Membros do Legislativo Municipal:</w:t>
      </w: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Style w:val="eop"/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> </w:t>
      </w: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Style w:val="eop"/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>Encaminhamos à superior apreciação dos Eméritos Vereadores, o incluso Projeto de Lei onde procura este Executivo necessária autorização legislativa para corrigir as tabelas referentes à Lei Municipal nº 549, de 14 de julho de 1981, e suas alterações, e as constantes para o pessoal suplementar regido pela Consolidação das Leis do Trabalho – C.L.T., referente ao acumulado do índice inflacionário do exercício de 202</w:t>
      </w:r>
      <w:r>
        <w:rPr>
          <w:rStyle w:val="normaltextrun"/>
          <w:rFonts w:ascii="Arial" w:hAnsi="Arial" w:cs="Arial"/>
        </w:rPr>
        <w:t>3</w:t>
      </w:r>
      <w:r w:rsidRPr="004B0C71">
        <w:rPr>
          <w:rStyle w:val="normaltextrun"/>
          <w:rFonts w:ascii="Arial" w:hAnsi="Arial" w:cs="Arial"/>
        </w:rPr>
        <w:t>.</w:t>
      </w: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Style w:val="normaltextrun"/>
          <w:rFonts w:ascii="Arial" w:hAnsi="Arial" w:cs="Arial"/>
        </w:rPr>
      </w:pPr>
    </w:p>
    <w:p w:rsidR="00A43074" w:rsidRPr="004B0C71" w:rsidRDefault="00A43074" w:rsidP="00A43074">
      <w:pPr>
        <w:ind w:firstLine="2835"/>
        <w:jc w:val="both"/>
        <w:rPr>
          <w:rFonts w:ascii="Arial" w:hAnsi="Arial" w:cs="Arial"/>
        </w:rPr>
      </w:pPr>
      <w:r w:rsidRPr="004B0C71">
        <w:rPr>
          <w:rFonts w:ascii="Tahoma" w:hAnsi="Tahoma" w:cs="Tahoma"/>
        </w:rPr>
        <w:t>Embora o momento difícil pelo qual esteja passando o Município no que tange a sua situação financeira, a recomposição proposta se faz em atendimento a uma das preocupações principais deste Executivo que é a de, na medida do possível, melhorar as condições salariais da classe de servidores deste Município.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>Ressaltamos que as exceções referidas no Projeto deve-se aos pisos dos professores, agentes comunitários de saúde e agentes de combate à endemias, conforme Lei Federal nº 13.708/18 para os dois últimos, dos quais já foram expedidos decretos neste Executivo.</w:t>
      </w: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 xml:space="preserve">Tendo em vista que os novos valores serão pagos retroativamente a partir de janeiro/2023, </w:t>
      </w:r>
      <w:r w:rsidRPr="004B0C71">
        <w:rPr>
          <w:rStyle w:val="normaltextrun"/>
          <w:rFonts w:ascii="Arial" w:hAnsi="Arial" w:cs="Arial"/>
          <w:b/>
          <w:bCs/>
        </w:rPr>
        <w:t>solicitamos apreciação do presente em regime de urgência</w:t>
      </w:r>
      <w:r w:rsidRPr="004B0C71">
        <w:rPr>
          <w:rStyle w:val="normaltextrun"/>
          <w:rFonts w:ascii="Arial" w:hAnsi="Arial" w:cs="Arial"/>
        </w:rPr>
        <w:t>.</w:t>
      </w: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>Diante das razões expostas, temos certeza que Vossas Excelências se mostrarão sensíveis aos anseios da classe de servidores públicos municipais e aprovarão a matéria, transformando-a em lei.</w:t>
      </w: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Style w:val="eop"/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>Atenciosamente,</w:t>
      </w:r>
      <w:r w:rsidRPr="004B0C71">
        <w:rPr>
          <w:rStyle w:val="eop"/>
          <w:rFonts w:ascii="Arial" w:hAnsi="Arial" w:cs="Arial"/>
        </w:rPr>
        <w:t>  </w:t>
      </w:r>
    </w:p>
    <w:p w:rsidR="00A43074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Style w:val="eop"/>
          <w:rFonts w:ascii="Arial" w:hAnsi="Arial" w:cs="Arial"/>
        </w:rPr>
      </w:pPr>
    </w:p>
    <w:p w:rsidR="00A43074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Style w:val="eop"/>
          <w:rFonts w:ascii="Arial" w:hAnsi="Arial" w:cs="Arial"/>
        </w:rPr>
      </w:pPr>
    </w:p>
    <w:p w:rsidR="00A43074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A43074" w:rsidRPr="004B0C71" w:rsidRDefault="00A43074" w:rsidP="00A43074">
      <w:pPr>
        <w:pStyle w:val="paragraph"/>
        <w:spacing w:before="0" w:beforeAutospacing="0" w:after="0" w:afterAutospacing="0"/>
        <w:ind w:firstLine="2367"/>
        <w:textAlignment w:val="baseline"/>
        <w:rPr>
          <w:rFonts w:ascii="Arial" w:hAnsi="Arial" w:cs="Arial"/>
        </w:rPr>
      </w:pPr>
      <w:r w:rsidRPr="004B0C71">
        <w:rPr>
          <w:rStyle w:val="normaltextrun"/>
          <w:rFonts w:ascii="Arial" w:hAnsi="Arial" w:cs="Arial"/>
          <w:b/>
          <w:bCs/>
        </w:rPr>
        <w:t>Fábio Luiz Andrade</w:t>
      </w:r>
    </w:p>
    <w:p w:rsidR="00A43074" w:rsidRDefault="00A43074" w:rsidP="00A43074">
      <w:pPr>
        <w:pStyle w:val="paragraph"/>
        <w:spacing w:before="0" w:beforeAutospacing="0" w:after="0" w:afterAutospacing="0"/>
        <w:ind w:firstLine="2367"/>
        <w:textAlignment w:val="baseline"/>
      </w:pPr>
      <w:r>
        <w:rPr>
          <w:rStyle w:val="normaltextrun"/>
          <w:rFonts w:ascii="Arial" w:hAnsi="Arial" w:cs="Arial"/>
        </w:rPr>
        <w:t xml:space="preserve">          </w:t>
      </w:r>
      <w:r w:rsidRPr="004B0C71">
        <w:rPr>
          <w:rStyle w:val="normaltextrun"/>
          <w:rFonts w:ascii="Arial" w:hAnsi="Arial" w:cs="Arial"/>
        </w:rPr>
        <w:t>Prefeito</w:t>
      </w:r>
    </w:p>
    <w:p w:rsidR="00D36551" w:rsidRDefault="00D36551"/>
    <w:sectPr w:rsidR="00D36551" w:rsidSect="004830CD">
      <w:headerReference w:type="default" r:id="rId6"/>
      <w:pgSz w:w="11907" w:h="16840" w:code="9"/>
      <w:pgMar w:top="1701" w:right="1134" w:bottom="426" w:left="1871" w:header="851" w:footer="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AB" w:rsidRDefault="003145AB" w:rsidP="002E20EE">
      <w:r>
        <w:separator/>
      </w:r>
    </w:p>
  </w:endnote>
  <w:endnote w:type="continuationSeparator" w:id="1">
    <w:p w:rsidR="003145AB" w:rsidRDefault="003145AB" w:rsidP="002E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AB" w:rsidRDefault="003145AB" w:rsidP="002E20EE">
      <w:r>
        <w:separator/>
      </w:r>
    </w:p>
  </w:footnote>
  <w:footnote w:type="continuationSeparator" w:id="1">
    <w:p w:rsidR="003145AB" w:rsidRDefault="003145AB" w:rsidP="002E2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AF" w:rsidRDefault="002E20EE" w:rsidP="0086608B">
    <w:pPr>
      <w:pStyle w:val="Cabealho"/>
      <w:framePr w:hSpace="180" w:wrap="around" w:vAnchor="text" w:hAnchor="page" w:x="8251" w:y="-520"/>
      <w:rPr>
        <w:sz w:val="22"/>
      </w:rPr>
    </w:pPr>
    <w:r w:rsidRPr="002E20EE">
      <w:rPr>
        <w:noProof/>
        <w:sz w:val="20"/>
      </w:rPr>
      <w:pict>
        <v:rect id="Retângulo 4" o:spid="_x0000_s1026" style="position:absolute;margin-left:64.55pt;margin-top:21.4pt;width:66pt;height:1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" filled="f" stroked="f">
          <v:textbox inset="1pt,1pt,1pt,1pt">
            <w:txbxContent>
              <w:p w:rsidR="007639AF" w:rsidRPr="00582CB7" w:rsidRDefault="00133A1E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 w:rsidR="00133A1E" w:rsidRPr="00CB789A">
      <w:rPr>
        <w:noProof/>
      </w:rPr>
      <w:drawing>
        <wp:inline distT="0" distB="0" distL="0" distR="0">
          <wp:extent cx="847725" cy="771525"/>
          <wp:effectExtent l="0" t="0" r="9525" b="9525"/>
          <wp:docPr id="3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9AF" w:rsidRDefault="002E20EE" w:rsidP="007639AF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2E20EE">
      <w:rPr>
        <w:noProof/>
        <w:sz w:val="20"/>
      </w:rPr>
      <w:pict>
        <v:rect id="Retângulo 3" o:spid="_x0000_s1025" style="position:absolute;margin-left:-17.05pt;margin-top:-8.55pt;width:34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" filled="f" stroked="f">
          <v:textbox inset="1pt,1pt,1pt,1pt">
            <w:txbxContent>
              <w:p w:rsidR="007639AF" w:rsidRPr="00582CB7" w:rsidRDefault="00133A1E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 w:rsidRPr="002E20EE">
      <w:rPr>
        <w:noProof/>
        <w:sz w:val="20"/>
      </w:rPr>
      <w:pict>
        <v:line id="Conector reto 2" o:spid="_x0000_s1027" style="position:absolute;z-index:251662336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" strokeweight="2pt">
          <v:stroke startarrowwidth="narrow" startarrowlength="short" endarrowwidth="narrow" endarrowlength="short"/>
        </v:line>
      </w:pict>
    </w:r>
    <w:r w:rsidR="00133A1E"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43074"/>
    <w:rsid w:val="00133A1E"/>
    <w:rsid w:val="00284EAF"/>
    <w:rsid w:val="002E20EE"/>
    <w:rsid w:val="002F4975"/>
    <w:rsid w:val="0030188A"/>
    <w:rsid w:val="003145AB"/>
    <w:rsid w:val="00390B8E"/>
    <w:rsid w:val="00553D6C"/>
    <w:rsid w:val="006A20C2"/>
    <w:rsid w:val="009256E8"/>
    <w:rsid w:val="00A43074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074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A43074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graph">
    <w:name w:val="paragraph"/>
    <w:basedOn w:val="Normal"/>
    <w:rsid w:val="00A43074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Fontepargpadro"/>
    <w:rsid w:val="00A43074"/>
  </w:style>
  <w:style w:type="character" w:customStyle="1" w:styleId="eop">
    <w:name w:val="eop"/>
    <w:basedOn w:val="Fontepargpadro"/>
    <w:rsid w:val="00A43074"/>
  </w:style>
  <w:style w:type="paragraph" w:styleId="Textodebalo">
    <w:name w:val="Balloon Text"/>
    <w:basedOn w:val="Normal"/>
    <w:link w:val="TextodebaloChar"/>
    <w:uiPriority w:val="99"/>
    <w:semiHidden/>
    <w:unhideWhenUsed/>
    <w:rsid w:val="00A43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07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2024-01-24T17:28:00Z</dcterms:created>
  <dcterms:modified xsi:type="dcterms:W3CDTF">2024-02-06T17:43:00Z</dcterms:modified>
</cp:coreProperties>
</file>