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09" w:rsidRPr="00E421F2" w:rsidRDefault="001F3009" w:rsidP="001F3009">
      <w:pPr>
        <w:pStyle w:val="Recuodecorpodetexto2"/>
        <w:tabs>
          <w:tab w:val="left" w:pos="9214"/>
          <w:tab w:val="left" w:pos="9498"/>
        </w:tabs>
        <w:spacing w:before="240" w:line="360" w:lineRule="auto"/>
        <w:ind w:left="2517" w:right="-30"/>
        <w:rPr>
          <w:rFonts w:cs="Courier New"/>
          <w:color w:val="000000" w:themeColor="text1"/>
        </w:rPr>
      </w:pPr>
      <w:r w:rsidRPr="00E421F2">
        <w:rPr>
          <w:rFonts w:cs="Courier New"/>
          <w:color w:val="000000" w:themeColor="text1"/>
        </w:rPr>
        <w:t xml:space="preserve">ATA DA QUADRAGÉSIMA </w:t>
      </w:r>
      <w:r>
        <w:rPr>
          <w:rFonts w:cs="Courier New"/>
          <w:color w:val="000000" w:themeColor="text1"/>
        </w:rPr>
        <w:t>SEGUNDA</w:t>
      </w:r>
      <w:r w:rsidRPr="00E421F2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1F3009" w:rsidRPr="00E421F2" w:rsidRDefault="001F3009" w:rsidP="001F3009">
      <w:pPr>
        <w:pStyle w:val="Recuodecorpodetexto2"/>
        <w:tabs>
          <w:tab w:val="left" w:pos="9214"/>
          <w:tab w:val="left" w:pos="9498"/>
        </w:tabs>
        <w:spacing w:line="360" w:lineRule="auto"/>
        <w:ind w:left="2517" w:right="-30"/>
        <w:rPr>
          <w:rFonts w:cs="Courier New"/>
          <w:color w:val="000000" w:themeColor="text1"/>
        </w:rPr>
      </w:pPr>
      <w:r w:rsidRPr="00E421F2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05</w:t>
      </w:r>
      <w:r w:rsidRPr="00E421F2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DEZEMBRO</w:t>
      </w:r>
      <w:r w:rsidRPr="00E421F2">
        <w:rPr>
          <w:rFonts w:cs="Courier New"/>
          <w:color w:val="000000" w:themeColor="text1"/>
        </w:rPr>
        <w:t xml:space="preserve"> DE 2022, ÀS 18h00min.</w:t>
      </w:r>
    </w:p>
    <w:p w:rsidR="001F3009" w:rsidRPr="00E421F2" w:rsidRDefault="001F3009" w:rsidP="001F3009">
      <w:pPr>
        <w:pStyle w:val="Corpodetexto"/>
        <w:tabs>
          <w:tab w:val="left" w:pos="9214"/>
          <w:tab w:val="left" w:pos="9498"/>
        </w:tabs>
        <w:spacing w:line="360" w:lineRule="auto"/>
        <w:ind w:right="-30"/>
        <w:jc w:val="both"/>
        <w:rPr>
          <w:rFonts w:ascii="Courier New" w:hAnsi="Courier New" w:cs="Courier New"/>
          <w:color w:val="000000" w:themeColor="text1"/>
          <w:szCs w:val="24"/>
        </w:rPr>
      </w:pPr>
      <w:r w:rsidRPr="00E421F2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1F3009" w:rsidRPr="00E421F2" w:rsidRDefault="001F3009" w:rsidP="001F3009">
      <w:pPr>
        <w:tabs>
          <w:tab w:val="left" w:pos="8931"/>
          <w:tab w:val="left" w:pos="9214"/>
          <w:tab w:val="left" w:pos="9498"/>
        </w:tabs>
        <w:spacing w:line="360" w:lineRule="auto"/>
        <w:ind w:right="-30"/>
        <w:rPr>
          <w:rFonts w:cs="Courier New"/>
          <w:bCs/>
        </w:rPr>
      </w:pPr>
      <w:r w:rsidRPr="00E421F2">
        <w:rPr>
          <w:rFonts w:cs="Courier New"/>
          <w:color w:val="000000" w:themeColor="text1"/>
        </w:rPr>
        <w:t xml:space="preserve">ATA da quadragésima </w:t>
      </w:r>
      <w:r>
        <w:rPr>
          <w:rFonts w:cs="Courier New"/>
          <w:color w:val="000000" w:themeColor="text1"/>
        </w:rPr>
        <w:t>segunda</w:t>
      </w:r>
      <w:r w:rsidRPr="00E421F2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cinco</w:t>
      </w:r>
      <w:r w:rsidRPr="00E421F2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>dezembro</w:t>
      </w:r>
      <w:r w:rsidRPr="00E421F2">
        <w:rPr>
          <w:rFonts w:cs="Courier New"/>
          <w:color w:val="000000" w:themeColor="text1"/>
        </w:rPr>
        <w:t xml:space="preserve"> do ano de dois mil e vinte e dois, reuniu-se a Câmara Municipal de Porecatu, Estado do Paraná, com a presença dos seguintes Vereadores: </w:t>
      </w:r>
      <w:r w:rsidRPr="007C28EC">
        <w:rPr>
          <w:rFonts w:cs="Courier New"/>
          <w:color w:val="000000" w:themeColor="text1"/>
        </w:rPr>
        <w:t xml:space="preserve">ALEX TENAN, ALFREDO SCHAFF FILHO, DANIELLE MORETTI DOS SANTOS, </w:t>
      </w:r>
      <w:r w:rsidRPr="007C28EC">
        <w:rPr>
          <w:rFonts w:cs="Courier New"/>
          <w:color w:val="000000" w:themeColor="text1"/>
          <w:shd w:val="clear" w:color="auto" w:fill="FFFFFF"/>
        </w:rPr>
        <w:t>JANAINA BARBOSA DA SILVA,</w:t>
      </w:r>
      <w:r w:rsidRPr="007C28EC">
        <w:rPr>
          <w:rFonts w:cs="Courier New"/>
          <w:color w:val="000000" w:themeColor="text1"/>
        </w:rPr>
        <w:t xml:space="preserve"> JOÃO DE OLIVEIRA JUNIOR, LEANDRO SERGIO BEZERRA e SERGIO LUIZ LOPES DA SILVA. Registra-se a ausência do</w:t>
      </w:r>
      <w:r w:rsidR="005146DE" w:rsidRPr="007C28EC">
        <w:rPr>
          <w:rFonts w:cs="Courier New"/>
          <w:color w:val="000000" w:themeColor="text1"/>
        </w:rPr>
        <w:t>s</w:t>
      </w:r>
      <w:r w:rsidRPr="007C28EC">
        <w:rPr>
          <w:rFonts w:cs="Courier New"/>
          <w:color w:val="000000" w:themeColor="text1"/>
        </w:rPr>
        <w:t xml:space="preserve"> vereador</w:t>
      </w:r>
      <w:r w:rsidR="005146DE" w:rsidRPr="007C28EC">
        <w:rPr>
          <w:rFonts w:cs="Courier New"/>
          <w:color w:val="000000" w:themeColor="text1"/>
        </w:rPr>
        <w:t xml:space="preserve">es Sergio Aparecido Siqueira e </w:t>
      </w:r>
      <w:r w:rsidRPr="007C28EC">
        <w:rPr>
          <w:rFonts w:cs="Courier New"/>
          <w:color w:val="000000" w:themeColor="text1"/>
        </w:rPr>
        <w:t xml:space="preserve"> Valdemir dos Santos Barros.</w:t>
      </w:r>
      <w:r w:rsidRPr="00E421F2">
        <w:rPr>
          <w:rFonts w:cs="Courier New"/>
          <w:color w:val="000000" w:themeColor="text1"/>
        </w:rPr>
        <w:t xml:space="preserve"> Abertos os trabalhos pela senhora presidente, fez a chamada dos vereadores, verificou-se haver quorum para a realização da</w:t>
      </w:r>
      <w:r w:rsidRPr="00E421F2">
        <w:rPr>
          <w:rFonts w:cs="Courier New"/>
        </w:rPr>
        <w:t xml:space="preserve"> presente sessão e, na sequência, foi submetida a </w:t>
      </w:r>
      <w:r w:rsidRPr="007C28EC">
        <w:rPr>
          <w:rFonts w:cs="Courier New"/>
        </w:rPr>
        <w:t>apreciação do Plenário a Ata da sessão anterior, a qual foi aprovada por unanimidade, sendo declarado aberto o Período de EXPEDIENTE:</w:t>
      </w:r>
      <w:r w:rsidR="0005516A" w:rsidRPr="007C28EC">
        <w:rPr>
          <w:rFonts w:cs="Courier New"/>
        </w:rPr>
        <w:t xml:space="preserve"> PARECERES da Comissão de Legislação, Justiça, Finanças, Orçamento, Tomada de Contas e Redação, CONTRÁRIOS à aprovação dos Projetos de Lei nº</w:t>
      </w:r>
      <w:r w:rsidR="0005516A" w:rsidRPr="007C28EC">
        <w:rPr>
          <w:rFonts w:cs="Courier New"/>
          <w:vertAlign w:val="superscript"/>
        </w:rPr>
        <w:t>s</w:t>
      </w:r>
      <w:r w:rsidR="0005516A" w:rsidRPr="007C28EC">
        <w:rPr>
          <w:rFonts w:cs="Courier New"/>
        </w:rPr>
        <w:t xml:space="preserve"> 47 e 53/2022. PARECERES da Comissão de Viação e Obras Públicas, CONTRÁRIOS à aprovação dos Projetos de Lei nº</w:t>
      </w:r>
      <w:r w:rsidR="0005516A" w:rsidRPr="007C28EC">
        <w:rPr>
          <w:rFonts w:cs="Courier New"/>
          <w:vertAlign w:val="superscript"/>
        </w:rPr>
        <w:t>s</w:t>
      </w:r>
      <w:r w:rsidR="0005516A" w:rsidRPr="007C28EC">
        <w:rPr>
          <w:rFonts w:cs="Courier New"/>
        </w:rPr>
        <w:t xml:space="preserve"> 47 e 53/2022.</w:t>
      </w:r>
      <w:r w:rsidR="004E5FA8" w:rsidRPr="007C28EC">
        <w:rPr>
          <w:rFonts w:cs="Courier New"/>
        </w:rPr>
        <w:t xml:space="preserve"> </w:t>
      </w:r>
      <w:r w:rsidR="00982742" w:rsidRPr="007C28EC">
        <w:t>OF</w:t>
      </w:r>
      <w:r w:rsidR="004E5FA8" w:rsidRPr="007C28EC">
        <w:t xml:space="preserve">ÍCIO </w:t>
      </w:r>
      <w:r w:rsidR="00982742" w:rsidRPr="007C28EC">
        <w:t>CIRC.GAB.CTBA 03/2022 Curitiba, 1º de dezembro de 2022</w:t>
      </w:r>
      <w:r w:rsidR="004E5FA8" w:rsidRPr="007C28EC">
        <w:t xml:space="preserve">, do senador Flávio Arns, </w:t>
      </w:r>
      <w:r w:rsidR="00982742" w:rsidRPr="007C28EC">
        <w:t>informa</w:t>
      </w:r>
      <w:r w:rsidR="004E5FA8" w:rsidRPr="007C28EC">
        <w:t>ndo</w:t>
      </w:r>
      <w:r w:rsidR="00982742" w:rsidRPr="007C28EC">
        <w:t xml:space="preserve"> sobre os recursos de apoio à Cultura assegurados pelas Leis Aldir Blanc 2, Paulo Gustavo e pelo Programa Emergencial de Retomada do Setor de Eventos (PERSE)</w:t>
      </w:r>
      <w:r w:rsidR="004E5FA8" w:rsidRPr="007C28EC">
        <w:t xml:space="preserve">, objetivando </w:t>
      </w:r>
      <w:r w:rsidR="00982742" w:rsidRPr="007C28EC">
        <w:t xml:space="preserve">trazer ao conhecimento de todos as ações e atividades que podem ser financiadas pelas referidas leis que </w:t>
      </w:r>
      <w:r w:rsidR="00982742" w:rsidRPr="007C28EC">
        <w:lastRenderedPageBreak/>
        <w:t>destinam valores importantes para o desenvolvimento do setor cultural em nosso país.</w:t>
      </w:r>
      <w:r w:rsidR="00DA0CB1" w:rsidRPr="007C28EC">
        <w:t xml:space="preserve"> INDICAÇÃO Nº </w:t>
      </w:r>
      <w:r w:rsidR="007C28EC" w:rsidRPr="007C28EC">
        <w:t xml:space="preserve">38/2022, </w:t>
      </w:r>
      <w:r w:rsidR="00F01068">
        <w:t xml:space="preserve">de autoria do vereador Alfredo Schaff Filho, </w:t>
      </w:r>
      <w:r w:rsidR="007C28EC" w:rsidRPr="007C28EC">
        <w:t xml:space="preserve">que </w:t>
      </w:r>
      <w:r w:rsidR="007C28EC" w:rsidRPr="007C28EC">
        <w:rPr>
          <w:rFonts w:cs="Courier New"/>
        </w:rPr>
        <w:t>sugere ao senhor prefeito estudo no sentido de viabilizar a venda dos imóveis residências de propriedade deste Executivo Municipal, dando preferência para os funcionários públicos municipais que atualmente ocupam estas unidades habitacionais e que ainda não possuam casa própria.</w:t>
      </w:r>
      <w:r w:rsidR="007C28EC">
        <w:rPr>
          <w:rFonts w:cs="Courier New"/>
        </w:rPr>
        <w:t xml:space="preserve"> </w:t>
      </w:r>
      <w:r w:rsidRPr="001605E0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0971DB" w:rsidRPr="007C28EC">
        <w:rPr>
          <w:rFonts w:cs="Courier New"/>
        </w:rPr>
        <w:t xml:space="preserve">PROJETO DE LEI Nº 54/2022, de autoria do Executivo Municipal. Franca a palavra, e, ninguém fazendo uso da mesma, foi o Projeto de Lei nº 54, submetido à primeira votação, sendo aprovado por unanimidade de votos em todos os seus artigos, separadamente. PARECER CONTRÁRIO da Comissão de Legislação, Justiça, Finanças, Orçamento, Tomada de Contas e Redação, ao Projeto de Lei nº 47/2022, de autoria do Executivo Municipal. Franca a palavra, e, ninguém fazendo uso da mesma, foi o Parecer Contrário submetido à única votação sendo aprovado por unanimidade votos. PARECER CONTRÁRIO da Comissão de Viação e Obras Públicas, ao Projeto de Lei nº 47/2022, de autoria do Executivo Municipal. Franca a palavra, e, ninguém fazendo uso da mesma, foi o Parecer Contrário submetido à única votação sendo aprovado por unanimidade votos. PARECER CONTRÁRIO da Comissão de Legislação, Justiça, Finanças, Orçamento, Tomada de Contas e Redação, ao Projeto de Lei nº 53/2022, de autoria do Executivo Municipal. Franca a palavra, e, ninguém fazendo uso da mesma, foi o Parecer Contrário submetido à única votação sendo aprovado por unanimidade votos. PARECER CONTRÁRIO da Comissão de Viação e Obras Públicas, ao Projeto de Lei nº 53/2022, de autoria do </w:t>
      </w:r>
      <w:r w:rsidR="000971DB" w:rsidRPr="007C28EC">
        <w:rPr>
          <w:rFonts w:cs="Courier New"/>
        </w:rPr>
        <w:lastRenderedPageBreak/>
        <w:t xml:space="preserve">Executivo Municipal. Franca a palavra, e, ninguém fazendo uso da mesma, foi o Parecer Contrário submetido à única votação sendo aprovado por unanimidade votos. </w:t>
      </w:r>
      <w:r w:rsidRPr="007C28EC">
        <w:rPr>
          <w:rFonts w:cs="Courier New"/>
        </w:rPr>
        <w:t>Como n</w:t>
      </w:r>
      <w:r w:rsidRPr="007C28EC">
        <w:rPr>
          <w:rFonts w:cs="Courier New"/>
          <w:bCs/>
        </w:rPr>
        <w:t>ão há mais matéria para o presente Período, foi o mesmo encerr</w:t>
      </w:r>
      <w:r w:rsidRPr="00E421F2">
        <w:rPr>
          <w:rFonts w:cs="Courier New"/>
          <w:bCs/>
        </w:rPr>
        <w:t xml:space="preserve">ado e aberto o de EXPLICAÇÕES </w:t>
      </w:r>
      <w:r w:rsidRPr="00F01068">
        <w:rPr>
          <w:rFonts w:cs="Courier New"/>
          <w:bCs/>
        </w:rPr>
        <w:t xml:space="preserve">PESSOAIS: </w:t>
      </w:r>
      <w:r w:rsidR="00EB0147" w:rsidRPr="00F01068">
        <w:rPr>
          <w:rFonts w:cs="Courier New"/>
          <w:bCs/>
        </w:rPr>
        <w:t xml:space="preserve">Franca a palavra, fez uso da mesma o vereador </w:t>
      </w:r>
      <w:r w:rsidR="00702AD5" w:rsidRPr="00F01068">
        <w:rPr>
          <w:rFonts w:cs="Courier New"/>
          <w:bCs/>
        </w:rPr>
        <w:t>Alfredo</w:t>
      </w:r>
      <w:r w:rsidR="00EB0147" w:rsidRPr="00F01068">
        <w:rPr>
          <w:rFonts w:cs="Courier New"/>
          <w:bCs/>
        </w:rPr>
        <w:t>, cumprimentando a todos.</w:t>
      </w:r>
      <w:r w:rsidR="0069709C" w:rsidRPr="00F01068">
        <w:rPr>
          <w:rFonts w:cs="Courier New"/>
          <w:bCs/>
        </w:rPr>
        <w:t xml:space="preserve"> Requereu o envio de ofício de pesar</w:t>
      </w:r>
      <w:r w:rsidR="003F1CA7" w:rsidRPr="00F01068">
        <w:rPr>
          <w:rFonts w:cs="Courier New"/>
          <w:bCs/>
        </w:rPr>
        <w:t xml:space="preserve">, em nome de todos os vereadores, </w:t>
      </w:r>
      <w:r w:rsidR="0069709C" w:rsidRPr="00F01068">
        <w:rPr>
          <w:rFonts w:cs="Courier New"/>
          <w:bCs/>
        </w:rPr>
        <w:t xml:space="preserve">aos familiares do </w:t>
      </w:r>
      <w:r w:rsidR="0069709C" w:rsidRPr="00F01068">
        <w:t>Dr. Paulo Edson Saraceni. Ressaltou que o Dr. Paulo foi um grande profissional na área da odontologia e um cidadão exemplar, deixando um grande legado</w:t>
      </w:r>
      <w:r w:rsidR="0069709C">
        <w:t xml:space="preserve"> para nosso município.</w:t>
      </w:r>
      <w:r w:rsidR="006439DE">
        <w:t xml:space="preserve"> Na sequência, </w:t>
      </w:r>
      <w:r w:rsidR="003F1CA7">
        <w:t xml:space="preserve">parabenizou o Município de Porecatu que neste próximo dia oito de dezembro comemorará aniversário de setenta e cinco anos de emancipação política, desejando as bênçãos de Deus a todos os munícipes porecatuenses. Disse que Porecatu foi fundada no ano de 1941, porém, apenas no ano de 1947 foi emancipada. </w:t>
      </w:r>
      <w:r w:rsidR="00B406FF">
        <w:t>Por fim, requereu o envio de ofício aos deputados Sandro Alex e Alexandre Curi, desejando um feliz natal e próspero ano novo</w:t>
      </w:r>
      <w:r w:rsidR="003C5511">
        <w:t>, e agradecendo por todo apoio que ambos direcionam a Porecatu</w:t>
      </w:r>
      <w:r w:rsidR="00B406FF">
        <w:t xml:space="preserve">. </w:t>
      </w:r>
      <w:r w:rsidRPr="00E421F2">
        <w:rPr>
          <w:rFonts w:cs="Courier New"/>
        </w:rPr>
        <w:t>Franca a palavra, e n</w:t>
      </w:r>
      <w:r w:rsidRPr="00E421F2">
        <w:rPr>
          <w:rFonts w:cs="Courier New"/>
          <w:bCs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8E4716">
        <w:rPr>
          <w:rFonts w:cs="Courier New"/>
          <w:bCs/>
        </w:rPr>
        <w:t>12</w:t>
      </w:r>
      <w:r w:rsidRPr="00E421F2">
        <w:rPr>
          <w:rFonts w:cs="Courier New"/>
          <w:bCs/>
        </w:rPr>
        <w:t xml:space="preserve"> de dezembro de 2022, em horário e local de costume. Do que, para constar, eu, Waldenir Antonio de Oliveira Junior _______, Agente Legislativo, a digitei e a subs</w:t>
      </w:r>
      <w:r>
        <w:rPr>
          <w:rFonts w:cs="Courier New"/>
          <w:bCs/>
        </w:rPr>
        <w:t xml:space="preserve">crevi. </w:t>
      </w:r>
      <w:r w:rsidR="00F01068">
        <w:rPr>
          <w:rFonts w:cs="Courier New"/>
          <w:bCs/>
        </w:rPr>
        <w:t>++++++++++++++++++++++++</w:t>
      </w:r>
    </w:p>
    <w:p w:rsidR="001F3009" w:rsidRPr="00E421F2" w:rsidRDefault="001F3009" w:rsidP="001F3009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bCs/>
          <w:szCs w:val="24"/>
        </w:rPr>
      </w:pPr>
    </w:p>
    <w:p w:rsidR="001F3009" w:rsidRPr="00E421F2" w:rsidRDefault="001F3009" w:rsidP="001F3009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bCs/>
          <w:szCs w:val="24"/>
        </w:rPr>
      </w:pPr>
    </w:p>
    <w:p w:rsidR="001F3009" w:rsidRPr="00E421F2" w:rsidRDefault="001F3009" w:rsidP="001F3009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bCs/>
          <w:szCs w:val="24"/>
        </w:rPr>
      </w:pPr>
    </w:p>
    <w:p w:rsidR="001F3009" w:rsidRPr="00E421F2" w:rsidRDefault="001F3009" w:rsidP="001F3009">
      <w:pPr>
        <w:pStyle w:val="Corpodetexto"/>
        <w:tabs>
          <w:tab w:val="left" w:pos="8080"/>
          <w:tab w:val="left" w:pos="9214"/>
          <w:tab w:val="left" w:pos="9498"/>
        </w:tabs>
        <w:ind w:right="-30"/>
        <w:jc w:val="both"/>
        <w:rPr>
          <w:rFonts w:ascii="Courier New" w:hAnsi="Courier New" w:cs="Courier New"/>
          <w:szCs w:val="24"/>
        </w:rPr>
      </w:pPr>
      <w:r w:rsidRPr="00E421F2">
        <w:rPr>
          <w:rFonts w:ascii="Courier New" w:hAnsi="Courier New" w:cs="Courier New"/>
          <w:szCs w:val="24"/>
        </w:rPr>
        <w:t xml:space="preserve">________________________          ___________________________  </w:t>
      </w:r>
    </w:p>
    <w:p w:rsidR="001F3009" w:rsidRPr="00E421F2" w:rsidRDefault="001F3009" w:rsidP="001F3009">
      <w:pPr>
        <w:tabs>
          <w:tab w:val="left" w:pos="7655"/>
          <w:tab w:val="left" w:pos="9214"/>
          <w:tab w:val="left" w:pos="9498"/>
        </w:tabs>
        <w:ind w:right="-30"/>
        <w:rPr>
          <w:rFonts w:cs="Courier New"/>
        </w:rPr>
      </w:pPr>
      <w:r w:rsidRPr="00E421F2">
        <w:rPr>
          <w:rFonts w:cs="Courier New"/>
        </w:rPr>
        <w:t>JANAÍNA BARBOSA DA SILVA          DANIELLE MORETTI DOS SANTOS</w:t>
      </w:r>
    </w:p>
    <w:p w:rsidR="001F3009" w:rsidRPr="00E421F2" w:rsidRDefault="001F3009" w:rsidP="001F3009">
      <w:pPr>
        <w:tabs>
          <w:tab w:val="left" w:pos="7655"/>
          <w:tab w:val="left" w:pos="8080"/>
          <w:tab w:val="left" w:pos="9214"/>
          <w:tab w:val="left" w:pos="9498"/>
        </w:tabs>
        <w:ind w:right="-30"/>
        <w:rPr>
          <w:rFonts w:cs="Courier New"/>
        </w:rPr>
      </w:pPr>
      <w:r w:rsidRPr="00E421F2">
        <w:rPr>
          <w:rFonts w:cs="Courier New"/>
        </w:rPr>
        <w:t xml:space="preserve">      PRESIDENTE                       1ª SECRETÁRIA</w:t>
      </w:r>
    </w:p>
    <w:p w:rsidR="001F3009" w:rsidRPr="00E421F2" w:rsidRDefault="001F3009" w:rsidP="001F3009">
      <w:pPr>
        <w:tabs>
          <w:tab w:val="left" w:pos="9214"/>
        </w:tabs>
        <w:ind w:right="-30"/>
        <w:rPr>
          <w:rFonts w:cs="Courier New"/>
        </w:rPr>
      </w:pPr>
    </w:p>
    <w:sectPr w:rsidR="001F3009" w:rsidRPr="00E421F2" w:rsidSect="004B2CBD">
      <w:headerReference w:type="default" r:id="rId6"/>
      <w:footerReference w:type="default" r:id="rId7"/>
      <w:pgSz w:w="11906" w:h="16838"/>
      <w:pgMar w:top="2977" w:right="1021" w:bottom="1560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6CD" w:rsidRDefault="009506CD" w:rsidP="000B1142">
      <w:r>
        <w:separator/>
      </w:r>
    </w:p>
  </w:endnote>
  <w:endnote w:type="continuationSeparator" w:id="1">
    <w:p w:rsidR="009506CD" w:rsidRDefault="009506CD" w:rsidP="000B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1C1F3B" w:rsidRDefault="00982742" w:rsidP="004B2CBD">
            <w:pPr>
              <w:pStyle w:val="Rodap"/>
              <w:ind w:right="253"/>
              <w:jc w:val="right"/>
            </w:pPr>
            <w:r>
              <w:t xml:space="preserve">Página </w:t>
            </w:r>
            <w:r w:rsidR="00CD65D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D65DB">
              <w:rPr>
                <w:b/>
              </w:rPr>
              <w:fldChar w:fldCharType="separate"/>
            </w:r>
            <w:r w:rsidR="00FC3412">
              <w:rPr>
                <w:b/>
                <w:noProof/>
              </w:rPr>
              <w:t>2</w:t>
            </w:r>
            <w:r w:rsidR="00CD65DB">
              <w:rPr>
                <w:b/>
              </w:rPr>
              <w:fldChar w:fldCharType="end"/>
            </w:r>
            <w:r>
              <w:t xml:space="preserve"> de </w:t>
            </w:r>
            <w:r w:rsidR="00CD65D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D65DB">
              <w:rPr>
                <w:b/>
              </w:rPr>
              <w:fldChar w:fldCharType="separate"/>
            </w:r>
            <w:r w:rsidR="00FC3412">
              <w:rPr>
                <w:b/>
                <w:noProof/>
              </w:rPr>
              <w:t>3</w:t>
            </w:r>
            <w:r w:rsidR="00CD65DB">
              <w:rPr>
                <w:b/>
              </w:rPr>
              <w:fldChar w:fldCharType="end"/>
            </w:r>
          </w:p>
        </w:sdtContent>
      </w:sdt>
    </w:sdtContent>
  </w:sdt>
  <w:p w:rsidR="001C1F3B" w:rsidRPr="00D83D51" w:rsidRDefault="009506CD" w:rsidP="004B2CB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6CD" w:rsidRDefault="009506CD" w:rsidP="000B1142">
      <w:r>
        <w:separator/>
      </w:r>
    </w:p>
  </w:footnote>
  <w:footnote w:type="continuationSeparator" w:id="1">
    <w:p w:rsidR="009506CD" w:rsidRDefault="009506CD" w:rsidP="000B1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3B" w:rsidRDefault="00982742" w:rsidP="004B2CBD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70.5pt" o:ole="">
          <v:imagedata r:id="rId1" o:title=""/>
        </v:shape>
        <o:OLEObject Type="Embed" ProgID="CorelDRAW.Graphic.6" ShapeID="_x0000_i1025" DrawAspect="Content" ObjectID="_1731829121" r:id="rId2"/>
      </w:object>
    </w:r>
  </w:p>
  <w:p w:rsidR="001C1F3B" w:rsidRDefault="009506CD" w:rsidP="004B2CBD">
    <w:pPr>
      <w:pStyle w:val="Cabealho"/>
      <w:ind w:left="2520"/>
      <w:rPr>
        <w:b/>
      </w:rPr>
    </w:pPr>
  </w:p>
  <w:p w:rsidR="001C1F3B" w:rsidRDefault="009506CD" w:rsidP="004B2CB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C1F3B" w:rsidRDefault="009506CD" w:rsidP="004B2CB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C1F3B" w:rsidRDefault="009506CD" w:rsidP="004B2CB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C1F3B" w:rsidRDefault="009506CD" w:rsidP="004B2CB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1C1F3B" w:rsidRPr="00EC4C21" w:rsidRDefault="00982742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F3009"/>
    <w:rsid w:val="0005516A"/>
    <w:rsid w:val="000971DB"/>
    <w:rsid w:val="000B1142"/>
    <w:rsid w:val="001F3009"/>
    <w:rsid w:val="00257CFF"/>
    <w:rsid w:val="003045C9"/>
    <w:rsid w:val="00384F06"/>
    <w:rsid w:val="003C5511"/>
    <w:rsid w:val="003F1CA7"/>
    <w:rsid w:val="00480146"/>
    <w:rsid w:val="004E5FA8"/>
    <w:rsid w:val="004F0FC4"/>
    <w:rsid w:val="00501299"/>
    <w:rsid w:val="005146DE"/>
    <w:rsid w:val="005E7E86"/>
    <w:rsid w:val="006439DE"/>
    <w:rsid w:val="0069709C"/>
    <w:rsid w:val="00702AD5"/>
    <w:rsid w:val="00706CC1"/>
    <w:rsid w:val="007C28EC"/>
    <w:rsid w:val="00852A7F"/>
    <w:rsid w:val="008D0687"/>
    <w:rsid w:val="008E4716"/>
    <w:rsid w:val="009506CD"/>
    <w:rsid w:val="00982742"/>
    <w:rsid w:val="009C5D9F"/>
    <w:rsid w:val="009C712B"/>
    <w:rsid w:val="00A7038A"/>
    <w:rsid w:val="00A75F97"/>
    <w:rsid w:val="00B406FF"/>
    <w:rsid w:val="00B61695"/>
    <w:rsid w:val="00BA2D9D"/>
    <w:rsid w:val="00C1455B"/>
    <w:rsid w:val="00CD65DB"/>
    <w:rsid w:val="00CF4FD0"/>
    <w:rsid w:val="00D22B9A"/>
    <w:rsid w:val="00D330CF"/>
    <w:rsid w:val="00DA0CB1"/>
    <w:rsid w:val="00EB0147"/>
    <w:rsid w:val="00EC127A"/>
    <w:rsid w:val="00F01068"/>
    <w:rsid w:val="00F5302C"/>
    <w:rsid w:val="00FC3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09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30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300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F30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00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F3009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F300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F300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F3009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971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800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23</cp:revision>
  <cp:lastPrinted>2022-12-06T13:49:00Z</cp:lastPrinted>
  <dcterms:created xsi:type="dcterms:W3CDTF">2022-12-05T12:28:00Z</dcterms:created>
  <dcterms:modified xsi:type="dcterms:W3CDTF">2022-12-06T13:52:00Z</dcterms:modified>
</cp:coreProperties>
</file>