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43" w:rsidRPr="00D75472" w:rsidRDefault="00811C43" w:rsidP="00811C43">
      <w:pPr>
        <w:pStyle w:val="Corpodetexto"/>
        <w:spacing w:line="41" w:lineRule="exact"/>
        <w:ind w:left="114"/>
        <w:jc w:val="both"/>
        <w:rPr>
          <w:rFonts w:ascii="Arial" w:hAnsi="Arial" w:cs="Arial"/>
        </w:rPr>
      </w:pPr>
      <w:r>
        <w:rPr>
          <w:rFonts w:ascii="Arial" w:hAnsi="Arial" w:cs="Arial"/>
          <w:noProof/>
          <w:lang w:val="pt-BR" w:eastAsia="pt-BR"/>
        </w:rPr>
      </w:r>
      <w:r w:rsidRPr="001D5D10">
        <w:rPr>
          <w:rFonts w:ascii="Arial" w:hAnsi="Arial" w:cs="Arial"/>
          <w:noProof/>
          <w:lang w:val="pt-BR" w:eastAsia="pt-BR"/>
        </w:rPr>
        <w:pict>
          <v:group id="Grupo 1" o:spid="_x0000_s1026" style="width:453.05pt;height:2.05pt;mso-position-horizontal-relative:char;mso-position-vertical-relative:line" coordsize="90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">
            <v:line id="Line 3" o:spid="_x0000_s1027" style="position:absolute;visibility:visible" from="20,20" to="90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w10:wrap type="none"/>
            <w10:anchorlock/>
          </v:group>
        </w:pict>
      </w:r>
    </w:p>
    <w:p w:rsidR="00811C43" w:rsidRPr="00811C43" w:rsidRDefault="00811C43" w:rsidP="00811C43">
      <w:pPr>
        <w:pStyle w:val="Cabealho"/>
        <w:jc w:val="center"/>
        <w:rPr>
          <w:rFonts w:ascii="Arial" w:hAnsi="Arial" w:cs="Arial"/>
          <w:sz w:val="32"/>
          <w:szCs w:val="32"/>
          <w:u w:val="single"/>
          <w:lang w:val="pt-PT" w:eastAsia="en-US"/>
        </w:rPr>
      </w:pPr>
      <w:r w:rsidRPr="00811C43">
        <w:rPr>
          <w:rFonts w:ascii="Arial" w:hAnsi="Arial" w:cs="Arial"/>
          <w:b/>
          <w:sz w:val="32"/>
          <w:szCs w:val="32"/>
          <w:u w:val="single"/>
        </w:rPr>
        <w:t>LEI N° 1.974/2023</w:t>
      </w:r>
    </w:p>
    <w:p w:rsidR="00811C43" w:rsidRPr="00651339" w:rsidRDefault="00811C43" w:rsidP="00811C43">
      <w:pPr>
        <w:pStyle w:val="Cabealho"/>
        <w:rPr>
          <w:rFonts w:ascii="Arial" w:hAnsi="Arial" w:cs="Arial"/>
          <w:b/>
        </w:rPr>
      </w:pPr>
    </w:p>
    <w:p w:rsidR="00811C43" w:rsidRPr="00651339" w:rsidRDefault="00811C43" w:rsidP="00811C43">
      <w:pPr>
        <w:jc w:val="both"/>
        <w:outlineLvl w:val="0"/>
        <w:rPr>
          <w:rFonts w:ascii="Arial" w:hAnsi="Arial" w:cs="Arial"/>
          <w:b/>
          <w:bCs/>
          <w:caps/>
          <w:color w:val="000000" w:themeColor="text1"/>
          <w:sz w:val="24"/>
          <w:szCs w:val="24"/>
        </w:rPr>
      </w:pPr>
    </w:p>
    <w:p w:rsidR="00811C43" w:rsidRPr="00651339" w:rsidRDefault="00811C43" w:rsidP="00811C43">
      <w:pPr>
        <w:jc w:val="both"/>
        <w:outlineLvl w:val="0"/>
        <w:rPr>
          <w:rFonts w:ascii="Arial" w:hAnsi="Arial" w:cs="Arial"/>
          <w:b/>
          <w:bCs/>
          <w:kern w:val="36"/>
          <w:sz w:val="24"/>
          <w:szCs w:val="24"/>
        </w:rPr>
      </w:pPr>
      <w:r w:rsidRPr="00651339">
        <w:rPr>
          <w:rFonts w:ascii="Arial" w:hAnsi="Arial" w:cs="Arial"/>
          <w:b/>
          <w:bCs/>
          <w:caps/>
          <w:color w:val="000000" w:themeColor="text1"/>
          <w:sz w:val="24"/>
          <w:szCs w:val="24"/>
        </w:rPr>
        <w:t>RECONHECE COMO ENTIDADE DE UTILIDADE PÚBLICA O CONSELHO DA COMUNIDADE DA COMARCA DE PORECATU.</w:t>
      </w:r>
    </w:p>
    <w:p w:rsidR="00811C43" w:rsidRPr="00651339" w:rsidRDefault="00811C43" w:rsidP="00811C43">
      <w:pPr>
        <w:pStyle w:val="Cabealho"/>
        <w:rPr>
          <w:rFonts w:ascii="Arial" w:hAnsi="Arial" w:cs="Arial"/>
          <w:b/>
        </w:rPr>
      </w:pPr>
    </w:p>
    <w:p w:rsidR="00811C43" w:rsidRPr="00651339" w:rsidRDefault="00811C43" w:rsidP="00811C43">
      <w:pPr>
        <w:spacing w:before="100" w:beforeAutospacing="1" w:after="100" w:afterAutospacing="1"/>
        <w:jc w:val="both"/>
        <w:outlineLvl w:val="0"/>
        <w:rPr>
          <w:rFonts w:ascii="Arial" w:hAnsi="Arial" w:cs="Arial"/>
          <w:b/>
          <w:caps/>
          <w:sz w:val="24"/>
          <w:szCs w:val="24"/>
        </w:rPr>
      </w:pPr>
      <w:r w:rsidRPr="00651339">
        <w:rPr>
          <w:rFonts w:ascii="Arial" w:hAnsi="Arial" w:cs="Arial"/>
          <w:caps/>
          <w:sz w:val="24"/>
          <w:szCs w:val="24"/>
        </w:rPr>
        <w:t>O PREFEITO DO MUNICIPIO DE PORECATU, Estado do paraná, NO uso das atribuições que lhe são conferidas por lei,</w:t>
      </w:r>
      <w:r w:rsidRPr="00651339">
        <w:rPr>
          <w:rFonts w:ascii="Arial" w:hAnsi="Arial" w:cs="Arial"/>
          <w:b/>
          <w:caps/>
          <w:sz w:val="24"/>
          <w:szCs w:val="24"/>
        </w:rPr>
        <w:tab/>
      </w:r>
      <w:r w:rsidRPr="00651339">
        <w:rPr>
          <w:rFonts w:ascii="Arial" w:hAnsi="Arial" w:cs="Arial"/>
          <w:b/>
          <w:caps/>
          <w:sz w:val="24"/>
          <w:szCs w:val="24"/>
        </w:rPr>
        <w:tab/>
      </w:r>
      <w:r w:rsidRPr="00651339">
        <w:rPr>
          <w:rFonts w:ascii="Arial" w:hAnsi="Arial" w:cs="Arial"/>
          <w:b/>
          <w:caps/>
          <w:sz w:val="24"/>
          <w:szCs w:val="24"/>
        </w:rPr>
        <w:tab/>
      </w:r>
      <w:r w:rsidRPr="00651339">
        <w:rPr>
          <w:rFonts w:ascii="Arial" w:hAnsi="Arial" w:cs="Arial"/>
          <w:b/>
          <w:caps/>
          <w:sz w:val="24"/>
          <w:szCs w:val="24"/>
        </w:rPr>
        <w:tab/>
      </w:r>
      <w:r w:rsidRPr="00651339">
        <w:rPr>
          <w:rFonts w:ascii="Arial" w:hAnsi="Arial" w:cs="Arial"/>
          <w:b/>
          <w:caps/>
          <w:sz w:val="24"/>
          <w:szCs w:val="24"/>
        </w:rPr>
        <w:tab/>
      </w:r>
      <w:r w:rsidRPr="00651339">
        <w:rPr>
          <w:rFonts w:ascii="Arial" w:hAnsi="Arial" w:cs="Arial"/>
          <w:b/>
          <w:caps/>
          <w:sz w:val="24"/>
          <w:szCs w:val="24"/>
        </w:rPr>
        <w:tab/>
      </w:r>
      <w:r w:rsidRPr="00651339">
        <w:rPr>
          <w:rFonts w:ascii="Arial" w:hAnsi="Arial" w:cs="Arial"/>
          <w:b/>
          <w:caps/>
          <w:sz w:val="24"/>
          <w:szCs w:val="24"/>
        </w:rPr>
        <w:tab/>
      </w:r>
    </w:p>
    <w:p w:rsidR="00811C43" w:rsidRPr="00651339" w:rsidRDefault="00811C43" w:rsidP="00811C43">
      <w:pPr>
        <w:spacing w:before="100" w:beforeAutospacing="1" w:after="100" w:afterAutospacing="1"/>
        <w:jc w:val="both"/>
        <w:outlineLvl w:val="0"/>
        <w:rPr>
          <w:rFonts w:ascii="Arial" w:hAnsi="Arial" w:cs="Arial"/>
          <w:b/>
          <w:i/>
          <w:caps/>
          <w:sz w:val="24"/>
          <w:szCs w:val="24"/>
        </w:rPr>
      </w:pPr>
      <w:r w:rsidRPr="00651339">
        <w:rPr>
          <w:rFonts w:ascii="Arial" w:hAnsi="Arial" w:cs="Arial"/>
          <w:b/>
          <w:i/>
          <w:caps/>
          <w:sz w:val="24"/>
          <w:szCs w:val="24"/>
        </w:rPr>
        <w:t xml:space="preserve">f a z   s a b E R: </w:t>
      </w:r>
    </w:p>
    <w:p w:rsidR="00811C43" w:rsidRPr="00651339" w:rsidRDefault="00811C43" w:rsidP="00811C43">
      <w:pPr>
        <w:spacing w:before="100" w:beforeAutospacing="1" w:after="100" w:afterAutospacing="1"/>
        <w:jc w:val="both"/>
        <w:outlineLvl w:val="0"/>
        <w:rPr>
          <w:rFonts w:ascii="Arial" w:hAnsi="Arial" w:cs="Arial"/>
          <w:caps/>
          <w:sz w:val="24"/>
          <w:szCs w:val="24"/>
        </w:rPr>
      </w:pPr>
      <w:r w:rsidRPr="00651339">
        <w:rPr>
          <w:rFonts w:ascii="Arial" w:hAnsi="Arial" w:cs="Arial"/>
          <w:caps/>
          <w:sz w:val="24"/>
          <w:szCs w:val="24"/>
        </w:rPr>
        <w:t>QUE A CÂMARA MUNICIPAL DE PORECATU, ESTADO DO PARANÁ, EM SUA 12° SESSÃO ORDINÁRIA DO DIA 24 DE abril DE 2023</w:t>
      </w:r>
      <w:r w:rsidRPr="00651339">
        <w:rPr>
          <w:rFonts w:ascii="Arial" w:hAnsi="Arial" w:cs="Arial"/>
          <w:b/>
          <w:i/>
          <w:caps/>
          <w:sz w:val="24"/>
          <w:szCs w:val="24"/>
        </w:rPr>
        <w:t>, APROVOU</w:t>
      </w:r>
      <w:r w:rsidRPr="00651339">
        <w:rPr>
          <w:rFonts w:ascii="Arial" w:hAnsi="Arial" w:cs="Arial"/>
          <w:caps/>
          <w:sz w:val="24"/>
          <w:szCs w:val="24"/>
        </w:rPr>
        <w:t xml:space="preserve"> E ELE </w:t>
      </w:r>
      <w:r w:rsidRPr="00651339">
        <w:rPr>
          <w:rFonts w:ascii="Arial" w:hAnsi="Arial" w:cs="Arial"/>
          <w:b/>
          <w:i/>
          <w:caps/>
          <w:sz w:val="24"/>
          <w:szCs w:val="24"/>
        </w:rPr>
        <w:t xml:space="preserve">SANCIONA </w:t>
      </w:r>
      <w:r w:rsidRPr="00651339">
        <w:rPr>
          <w:rFonts w:ascii="Arial" w:hAnsi="Arial" w:cs="Arial"/>
          <w:caps/>
          <w:sz w:val="24"/>
          <w:szCs w:val="24"/>
        </w:rPr>
        <w:t xml:space="preserve">A SEGUINTE LEI: </w:t>
      </w:r>
    </w:p>
    <w:p w:rsidR="00811C43" w:rsidRPr="00651339" w:rsidRDefault="00811C43" w:rsidP="00811C43">
      <w:pPr>
        <w:ind w:right="-28"/>
        <w:jc w:val="both"/>
        <w:rPr>
          <w:rFonts w:ascii="Arial" w:eastAsia="Arial" w:hAnsi="Arial" w:cs="Arial"/>
          <w:sz w:val="24"/>
          <w:szCs w:val="24"/>
        </w:rPr>
      </w:pPr>
      <w:r w:rsidRPr="00651339">
        <w:rPr>
          <w:rFonts w:ascii="Arial" w:eastAsia="Arial" w:hAnsi="Arial" w:cs="Arial"/>
          <w:b/>
          <w:sz w:val="24"/>
          <w:szCs w:val="24"/>
        </w:rPr>
        <w:t>Artigo 1º</w:t>
      </w:r>
      <w:r w:rsidRPr="00651339">
        <w:rPr>
          <w:rFonts w:ascii="Arial" w:eastAsia="Arial" w:hAnsi="Arial" w:cs="Arial"/>
          <w:sz w:val="24"/>
          <w:szCs w:val="24"/>
        </w:rPr>
        <w:t xml:space="preserve"> - Fica reconhecida e declarada a utilidade pública municipal do CONSELHO DA COMUNIDADE DA COMARCA DE PORECATU, inscrito no CNPJ sob nº 04.246.381/0001-44, órgão da Execução Penal, pessoa jurídica de direito privado, sob forma de Associação Civil, sem fins lucrativos, com sede na Rua Governador Paulo Pimentel, nº 191, no Município de Porecatu, Estado do Paraná. </w:t>
      </w:r>
    </w:p>
    <w:p w:rsidR="00811C43" w:rsidRPr="00651339" w:rsidRDefault="00811C43" w:rsidP="00811C43">
      <w:pPr>
        <w:ind w:right="-28"/>
        <w:jc w:val="both"/>
        <w:rPr>
          <w:rFonts w:ascii="Arial" w:eastAsia="Arial" w:hAnsi="Arial" w:cs="Arial"/>
          <w:sz w:val="24"/>
          <w:szCs w:val="24"/>
        </w:rPr>
      </w:pPr>
    </w:p>
    <w:p w:rsidR="00811C43" w:rsidRPr="00651339" w:rsidRDefault="00811C43" w:rsidP="00811C43">
      <w:pPr>
        <w:ind w:right="-28"/>
        <w:jc w:val="both"/>
        <w:rPr>
          <w:rFonts w:ascii="Arial" w:eastAsia="Arial" w:hAnsi="Arial" w:cs="Arial"/>
          <w:sz w:val="24"/>
          <w:szCs w:val="24"/>
        </w:rPr>
      </w:pPr>
      <w:r>
        <w:rPr>
          <w:rFonts w:ascii="Arial" w:eastAsia="Arial" w:hAnsi="Arial" w:cs="Arial"/>
          <w:b/>
          <w:sz w:val="24"/>
          <w:szCs w:val="24"/>
        </w:rPr>
        <w:t>Artigo 2</w:t>
      </w:r>
      <w:bookmarkStart w:id="0" w:name="_GoBack"/>
      <w:bookmarkEnd w:id="0"/>
      <w:r w:rsidRPr="00651339">
        <w:rPr>
          <w:rFonts w:ascii="Arial" w:eastAsia="Arial" w:hAnsi="Arial" w:cs="Arial"/>
          <w:b/>
          <w:sz w:val="24"/>
          <w:szCs w:val="24"/>
        </w:rPr>
        <w:t>º</w:t>
      </w:r>
      <w:r w:rsidRPr="00651339">
        <w:rPr>
          <w:rFonts w:ascii="Arial" w:eastAsia="Arial" w:hAnsi="Arial" w:cs="Arial"/>
          <w:sz w:val="24"/>
          <w:szCs w:val="24"/>
        </w:rPr>
        <w:t xml:space="preserve"> - Esta Lei entra em vigor na data de sua publicação, revogadas disposições em contrário.</w:t>
      </w:r>
    </w:p>
    <w:p w:rsidR="00811C43" w:rsidRPr="00651339" w:rsidRDefault="00811C43" w:rsidP="00811C43">
      <w:pPr>
        <w:jc w:val="both"/>
        <w:rPr>
          <w:rFonts w:ascii="Arial" w:hAnsi="Arial" w:cs="Arial"/>
          <w:color w:val="000000" w:themeColor="text1"/>
          <w:sz w:val="24"/>
          <w:szCs w:val="24"/>
        </w:rPr>
      </w:pP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sz w:val="24"/>
          <w:szCs w:val="24"/>
        </w:rPr>
      </w:pPr>
      <w:r w:rsidRPr="00651339">
        <w:rPr>
          <w:rFonts w:ascii="Arial" w:hAnsi="Arial" w:cs="Arial"/>
          <w:sz w:val="24"/>
          <w:szCs w:val="24"/>
        </w:rPr>
        <w:t>GABINETE DO PREFEITO DO MUNICÍPIO DE PORECATU, Estado do Paraná, nos dias dois  do mês de maio do ano de dois mil e vinte e três (02.05.2023).</w:t>
      </w: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sz w:val="24"/>
          <w:szCs w:val="24"/>
        </w:rPr>
      </w:pPr>
    </w:p>
    <w:p w:rsidR="00811C43" w:rsidRPr="00651339" w:rsidRDefault="00811C43" w:rsidP="00811C43">
      <w:pPr>
        <w:spacing w:line="320" w:lineRule="exact"/>
        <w:jc w:val="both"/>
        <w:rPr>
          <w:rFonts w:ascii="Arial" w:hAnsi="Arial" w:cs="Arial"/>
          <w:b/>
          <w:sz w:val="24"/>
          <w:szCs w:val="24"/>
        </w:rPr>
      </w:pPr>
    </w:p>
    <w:p w:rsidR="00811C43" w:rsidRPr="00651339" w:rsidRDefault="00811C43" w:rsidP="00811C43">
      <w:pPr>
        <w:spacing w:line="320" w:lineRule="exact"/>
        <w:jc w:val="both"/>
        <w:rPr>
          <w:rFonts w:ascii="Arial" w:hAnsi="Arial" w:cs="Arial"/>
          <w:b/>
          <w:sz w:val="24"/>
          <w:szCs w:val="24"/>
        </w:rPr>
      </w:pPr>
    </w:p>
    <w:p w:rsidR="00811C43" w:rsidRPr="00651339" w:rsidRDefault="00811C43" w:rsidP="00811C43">
      <w:pPr>
        <w:spacing w:line="320" w:lineRule="exact"/>
        <w:jc w:val="center"/>
        <w:rPr>
          <w:rFonts w:ascii="Arial" w:hAnsi="Arial" w:cs="Arial"/>
          <w:b/>
          <w:sz w:val="24"/>
          <w:szCs w:val="24"/>
        </w:rPr>
      </w:pPr>
      <w:r w:rsidRPr="00651339">
        <w:rPr>
          <w:rFonts w:ascii="Arial" w:hAnsi="Arial" w:cs="Arial"/>
          <w:b/>
          <w:sz w:val="24"/>
          <w:szCs w:val="24"/>
        </w:rPr>
        <w:t>FABIO LUIZ ANDRADE</w:t>
      </w:r>
    </w:p>
    <w:p w:rsidR="00811C43" w:rsidRPr="00651339" w:rsidRDefault="00811C43" w:rsidP="00811C43">
      <w:pPr>
        <w:spacing w:line="320" w:lineRule="exact"/>
        <w:jc w:val="center"/>
        <w:rPr>
          <w:rFonts w:ascii="Arial" w:hAnsi="Arial" w:cs="Arial"/>
          <w:sz w:val="24"/>
          <w:szCs w:val="24"/>
        </w:rPr>
      </w:pPr>
      <w:r w:rsidRPr="00651339">
        <w:rPr>
          <w:rFonts w:ascii="Arial" w:hAnsi="Arial" w:cs="Arial"/>
          <w:sz w:val="24"/>
          <w:szCs w:val="24"/>
        </w:rPr>
        <w:t>Prefeito Municipal</w:t>
      </w:r>
    </w:p>
    <w:p w:rsidR="00811C43" w:rsidRPr="00651339" w:rsidRDefault="00811C43" w:rsidP="00811C43">
      <w:pPr>
        <w:jc w:val="both"/>
        <w:rPr>
          <w:rFonts w:ascii="Arial" w:hAnsi="Arial" w:cs="Arial"/>
          <w:sz w:val="24"/>
          <w:szCs w:val="24"/>
        </w:rPr>
      </w:pPr>
    </w:p>
    <w:p w:rsidR="00811C43" w:rsidRPr="00651339" w:rsidRDefault="00811C43" w:rsidP="00811C43">
      <w:pPr>
        <w:jc w:val="both"/>
        <w:rPr>
          <w:rFonts w:ascii="Arial" w:hAnsi="Arial" w:cs="Arial"/>
          <w:sz w:val="24"/>
          <w:szCs w:val="24"/>
        </w:rPr>
      </w:pPr>
    </w:p>
    <w:p w:rsidR="00811C43" w:rsidRPr="00651339" w:rsidRDefault="00811C43" w:rsidP="00811C43">
      <w:pPr>
        <w:jc w:val="both"/>
        <w:rPr>
          <w:rFonts w:ascii="Arial" w:hAnsi="Arial" w:cs="Arial"/>
          <w:sz w:val="24"/>
          <w:szCs w:val="24"/>
        </w:rPr>
      </w:pPr>
    </w:p>
    <w:p w:rsidR="00811C43" w:rsidRPr="00651339" w:rsidRDefault="00811C43" w:rsidP="00811C43">
      <w:pPr>
        <w:jc w:val="both"/>
        <w:rPr>
          <w:rFonts w:ascii="Arial" w:hAnsi="Arial" w:cs="Arial"/>
          <w:sz w:val="24"/>
          <w:szCs w:val="24"/>
        </w:rPr>
      </w:pPr>
    </w:p>
    <w:p w:rsidR="00811C43" w:rsidRPr="00651339" w:rsidRDefault="00811C43" w:rsidP="00811C43">
      <w:pPr>
        <w:jc w:val="both"/>
        <w:rPr>
          <w:rFonts w:ascii="Arial" w:hAnsi="Arial" w:cs="Arial"/>
          <w:sz w:val="24"/>
          <w:szCs w:val="24"/>
        </w:rPr>
      </w:pPr>
    </w:p>
    <w:p w:rsidR="00D36551" w:rsidRDefault="00D36551"/>
    <w:sectPr w:rsidR="00D36551" w:rsidSect="00235FE5">
      <w:headerReference w:type="default" r:id="rId4"/>
      <w:pgSz w:w="11910" w:h="16840"/>
      <w:pgMar w:top="1420" w:right="102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8B" w:rsidRDefault="008D7E61">
    <w:pPr>
      <w:pStyle w:val="Corpodetexto"/>
      <w:spacing w:line="14" w:lineRule="auto"/>
      <w:ind w:left="0"/>
      <w:rPr>
        <w:sz w:val="20"/>
      </w:rPr>
    </w:pPr>
    <w:r>
      <w:rPr>
        <w:noProof/>
        <w:lang w:val="pt-BR" w:eastAsia="pt-BR"/>
      </w:rPr>
      <w:drawing>
        <wp:anchor distT="0" distB="0" distL="0" distR="0" simplePos="0" relativeHeight="251660288" behindDoc="1" locked="0" layoutInCell="1" allowOverlap="1">
          <wp:simplePos x="0" y="0"/>
          <wp:positionH relativeFrom="page">
            <wp:posOffset>5269865</wp:posOffset>
          </wp:positionH>
          <wp:positionV relativeFrom="page">
            <wp:posOffset>91439</wp:posOffset>
          </wp:positionV>
          <wp:extent cx="845668" cy="77406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5668" cy="774065"/>
                  </a:xfrm>
                  <a:prstGeom prst="rect">
                    <a:avLst/>
                  </a:prstGeom>
                </pic:spPr>
              </pic:pic>
            </a:graphicData>
          </a:graphic>
        </wp:anchor>
      </w:drawing>
    </w:r>
    <w:r w:rsidRPr="001D5D10">
      <w:rPr>
        <w:noProof/>
        <w:lang w:val="pt-BR" w:eastAsia="pt-BR"/>
      </w:rPr>
      <w:pict>
        <v:shapetype id="_x0000_t202" coordsize="21600,21600" o:spt="202" path="m,l,21600r21600,l21600,xe">
          <v:stroke joinstyle="miter"/>
          <v:path gradientshapeok="t" o:connecttype="rect"/>
        </v:shapetype>
        <v:shape id="Caixa de texto 5" o:spid="_x0000_s2049" type="#_x0000_t202" style="position:absolute;margin-left:59.5pt;margin-top:24.2pt;width:305.45pt;height:25.2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" filled="f" stroked="f">
          <v:textbox inset="0,0,0,0">
            <w:txbxContent>
              <w:p w:rsidR="00FC6A8B" w:rsidRDefault="008D7E61">
                <w:pPr>
                  <w:spacing w:before="70"/>
                  <w:ind w:left="20"/>
                  <w:rPr>
                    <w:rFonts w:ascii="Arial" w:hAnsi="Arial"/>
                    <w:b/>
                    <w:sz w:val="30"/>
                  </w:rPr>
                </w:pPr>
                <w:r>
                  <w:rPr>
                    <w:rFonts w:ascii="Arial" w:hAnsi="Arial"/>
                    <w:b/>
                    <w:w w:val="95"/>
                    <w:sz w:val="30"/>
                  </w:rPr>
                  <w:t>PREFEITURADOMUNICÍPIODEPORECATU</w:t>
                </w:r>
              </w:p>
            </w:txbxContent>
          </v:textbox>
          <w10:wrap anchorx="page" anchory="page"/>
        </v:shape>
      </w:pict>
    </w:r>
    <w:r w:rsidRPr="001D5D10">
      <w:rPr>
        <w:noProof/>
        <w:lang w:val="pt-BR" w:eastAsia="pt-BR"/>
      </w:rPr>
      <w:pict>
        <v:shape id="Caixa de texto 4" o:spid="_x0000_s2050" type="#_x0000_t202" style="position:absolute;margin-left:491.2pt;margin-top:28.95pt;width:43.3pt;height:14.4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" filled="f" stroked="f">
          <v:textbox inset="0,0,0,0">
            <w:txbxContent>
              <w:p w:rsidR="00FC6A8B" w:rsidRDefault="008D7E61">
                <w:pPr>
                  <w:spacing w:before="22"/>
                  <w:ind w:left="20"/>
                  <w:rPr>
                    <w:rFonts w:ascii="Tahoma" w:hAnsi="Tahoma"/>
                    <w:b/>
                    <w:sz w:val="20"/>
                  </w:rPr>
                </w:pPr>
                <w:r>
                  <w:rPr>
                    <w:rFonts w:ascii="Tahoma" w:hAnsi="Tahoma"/>
                    <w:b/>
                    <w:spacing w:val="-1"/>
                    <w:sz w:val="20"/>
                  </w:rPr>
                  <w:t>PARANÁ</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2"/>
    </o:shapelayout>
  </w:hdrShapeDefaults>
  <w:compat/>
  <w:rsids>
    <w:rsidRoot w:val="00811C43"/>
    <w:rsid w:val="002F4975"/>
    <w:rsid w:val="00390B8E"/>
    <w:rsid w:val="006A20C2"/>
    <w:rsid w:val="00811C43"/>
    <w:rsid w:val="008D7E61"/>
    <w:rsid w:val="009256E8"/>
    <w:rsid w:val="00CC2D51"/>
    <w:rsid w:val="00D34D4B"/>
    <w:rsid w:val="00D36551"/>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C4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811C43"/>
    <w:pPr>
      <w:ind w:left="173"/>
    </w:pPr>
    <w:rPr>
      <w:sz w:val="24"/>
      <w:szCs w:val="24"/>
    </w:rPr>
  </w:style>
  <w:style w:type="character" w:customStyle="1" w:styleId="CorpodetextoChar">
    <w:name w:val="Corpo de texto Char"/>
    <w:basedOn w:val="Fontepargpadro"/>
    <w:link w:val="Corpodetexto"/>
    <w:uiPriority w:val="1"/>
    <w:rsid w:val="00811C43"/>
    <w:rPr>
      <w:rFonts w:ascii="Times New Roman" w:eastAsia="Times New Roman" w:hAnsi="Times New Roman" w:cs="Times New Roman"/>
      <w:sz w:val="24"/>
      <w:szCs w:val="24"/>
      <w:lang w:val="pt-PT"/>
    </w:rPr>
  </w:style>
  <w:style w:type="paragraph" w:styleId="Cabealho">
    <w:name w:val="header"/>
    <w:basedOn w:val="Normal"/>
    <w:link w:val="CabealhoChar"/>
    <w:rsid w:val="00811C43"/>
    <w:pPr>
      <w:widowControl/>
      <w:tabs>
        <w:tab w:val="center" w:pos="4252"/>
        <w:tab w:val="right" w:pos="8504"/>
      </w:tabs>
      <w:autoSpaceDE/>
      <w:autoSpaceDN/>
      <w:jc w:val="both"/>
    </w:pPr>
    <w:rPr>
      <w:rFonts w:ascii="Courier New" w:hAnsi="Courier New"/>
      <w:sz w:val="24"/>
      <w:szCs w:val="24"/>
      <w:lang w:val="pt-BR" w:eastAsia="pt-BR"/>
    </w:rPr>
  </w:style>
  <w:style w:type="character" w:customStyle="1" w:styleId="CabealhoChar">
    <w:name w:val="Cabeçalho Char"/>
    <w:basedOn w:val="Fontepargpadro"/>
    <w:link w:val="Cabealho"/>
    <w:rsid w:val="00811C43"/>
    <w:rPr>
      <w:rFonts w:ascii="Courier New" w:eastAsia="Times New Roman" w:hAnsi="Courier New"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929</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2023-11-27T15:04:00Z</dcterms:created>
  <dcterms:modified xsi:type="dcterms:W3CDTF">2023-11-27T15:05:00Z</dcterms:modified>
</cp:coreProperties>
</file>