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AC" w:rsidRPr="00934009" w:rsidRDefault="006673AC" w:rsidP="006673AC">
      <w:pPr>
        <w:tabs>
          <w:tab w:val="left" w:pos="8505"/>
          <w:tab w:val="left" w:pos="8647"/>
        </w:tabs>
        <w:spacing w:line="276" w:lineRule="auto"/>
        <w:ind w:right="5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4009">
        <w:rPr>
          <w:rFonts w:ascii="Arial" w:hAnsi="Arial" w:cs="Arial"/>
          <w:b/>
          <w:color w:val="000000"/>
          <w:sz w:val="22"/>
          <w:szCs w:val="22"/>
        </w:rPr>
        <w:t>L  E  I    Nº 1.899/2021</w:t>
      </w:r>
    </w:p>
    <w:p w:rsidR="006673AC" w:rsidRPr="00934009" w:rsidRDefault="006673AC" w:rsidP="006673AC">
      <w:pPr>
        <w:pStyle w:val="Recuodecorpodetexto"/>
        <w:tabs>
          <w:tab w:val="left" w:pos="8505"/>
          <w:tab w:val="left" w:pos="8647"/>
        </w:tabs>
        <w:spacing w:after="0" w:line="276" w:lineRule="auto"/>
        <w:ind w:left="0" w:right="56"/>
        <w:rPr>
          <w:rFonts w:ascii="Arial" w:hAnsi="Arial" w:cs="Arial"/>
          <w:color w:val="000000"/>
          <w:sz w:val="22"/>
          <w:szCs w:val="22"/>
        </w:rPr>
      </w:pPr>
    </w:p>
    <w:p w:rsidR="006673AC" w:rsidRPr="00934009" w:rsidRDefault="006673AC" w:rsidP="006673AC">
      <w:pPr>
        <w:ind w:right="56"/>
        <w:rPr>
          <w:rFonts w:ascii="Arial" w:hAnsi="Arial" w:cs="Arial"/>
          <w:i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i/>
          <w:color w:val="000000" w:themeColor="text1"/>
          <w:sz w:val="22"/>
          <w:szCs w:val="22"/>
        </w:rPr>
        <w:t>DISPÕE SOBRE A CRIAÇÃO DO PROGRAMA DE APROVEITAMENTO DE MEDICAMENTOS NÃO CONSUMIDOS - AMENC E DÁ OUTRAS PROVIDÊNCIAS.</w:t>
      </w:r>
    </w:p>
    <w:p w:rsidR="006673AC" w:rsidRPr="00934009" w:rsidRDefault="006673AC" w:rsidP="006673AC">
      <w:pPr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505"/>
          <w:tab w:val="left" w:pos="8647"/>
        </w:tabs>
        <w:ind w:right="56"/>
        <w:rPr>
          <w:rFonts w:ascii="Arial" w:hAnsi="Arial" w:cs="Arial"/>
          <w:sz w:val="22"/>
          <w:szCs w:val="22"/>
        </w:rPr>
      </w:pPr>
      <w:r w:rsidRPr="00934009">
        <w:rPr>
          <w:rFonts w:ascii="Arial" w:hAnsi="Arial" w:cs="Arial"/>
          <w:sz w:val="22"/>
          <w:szCs w:val="22"/>
        </w:rPr>
        <w:t xml:space="preserve">O </w:t>
      </w:r>
      <w:r w:rsidRPr="00934009">
        <w:rPr>
          <w:rFonts w:ascii="Arial" w:hAnsi="Arial" w:cs="Arial"/>
          <w:b/>
          <w:sz w:val="22"/>
          <w:szCs w:val="22"/>
        </w:rPr>
        <w:t>Prefeito do Município de Porecatu</w:t>
      </w:r>
      <w:r w:rsidRPr="00934009">
        <w:rPr>
          <w:rFonts w:ascii="Arial" w:hAnsi="Arial" w:cs="Arial"/>
          <w:sz w:val="22"/>
          <w:szCs w:val="22"/>
        </w:rPr>
        <w:t xml:space="preserve">, Estado do Paraná, usando das atribuições que lhe são conferidas por Lei, </w:t>
      </w:r>
    </w:p>
    <w:p w:rsidR="006673AC" w:rsidRPr="00934009" w:rsidRDefault="006673AC" w:rsidP="006673AC">
      <w:pPr>
        <w:tabs>
          <w:tab w:val="left" w:pos="8505"/>
          <w:tab w:val="left" w:pos="8647"/>
        </w:tabs>
        <w:ind w:right="56"/>
        <w:rPr>
          <w:rFonts w:ascii="Arial" w:hAnsi="Arial" w:cs="Arial"/>
          <w:sz w:val="22"/>
          <w:szCs w:val="22"/>
        </w:rPr>
      </w:pPr>
      <w:r w:rsidRPr="00934009">
        <w:rPr>
          <w:rFonts w:ascii="Arial" w:hAnsi="Arial" w:cs="Arial"/>
          <w:sz w:val="22"/>
          <w:szCs w:val="22"/>
        </w:rPr>
        <w:t xml:space="preserve">      </w:t>
      </w:r>
    </w:p>
    <w:p w:rsidR="006673AC" w:rsidRPr="00934009" w:rsidRDefault="006673AC" w:rsidP="006673AC">
      <w:pPr>
        <w:tabs>
          <w:tab w:val="left" w:pos="8505"/>
          <w:tab w:val="left" w:pos="8647"/>
        </w:tabs>
        <w:ind w:right="56"/>
        <w:jc w:val="right"/>
        <w:rPr>
          <w:rFonts w:ascii="Arial" w:hAnsi="Arial" w:cs="Arial"/>
          <w:i/>
          <w:sz w:val="22"/>
          <w:szCs w:val="22"/>
        </w:rPr>
      </w:pPr>
      <w:r w:rsidRPr="00934009">
        <w:rPr>
          <w:rFonts w:ascii="Arial" w:hAnsi="Arial" w:cs="Arial"/>
          <w:i/>
          <w:sz w:val="22"/>
          <w:szCs w:val="22"/>
        </w:rPr>
        <w:t xml:space="preserve">           F A Z    S A B E R,</w:t>
      </w:r>
    </w:p>
    <w:p w:rsidR="006673AC" w:rsidRPr="00934009" w:rsidRDefault="006673AC" w:rsidP="006673AC">
      <w:pPr>
        <w:tabs>
          <w:tab w:val="left" w:pos="8505"/>
          <w:tab w:val="left" w:pos="8647"/>
        </w:tabs>
        <w:ind w:right="56"/>
        <w:rPr>
          <w:rFonts w:ascii="Arial" w:hAnsi="Arial" w:cs="Arial"/>
          <w:sz w:val="22"/>
          <w:szCs w:val="22"/>
        </w:rPr>
      </w:pPr>
    </w:p>
    <w:p w:rsidR="006673AC" w:rsidRPr="00934009" w:rsidRDefault="006673AC" w:rsidP="006673AC">
      <w:pPr>
        <w:tabs>
          <w:tab w:val="left" w:pos="8505"/>
          <w:tab w:val="left" w:pos="8647"/>
        </w:tabs>
        <w:ind w:right="56"/>
        <w:rPr>
          <w:rFonts w:ascii="Arial" w:hAnsi="Arial" w:cs="Arial"/>
          <w:sz w:val="22"/>
          <w:szCs w:val="22"/>
        </w:rPr>
      </w:pPr>
      <w:r w:rsidRPr="00934009">
        <w:rPr>
          <w:rFonts w:ascii="Arial" w:hAnsi="Arial" w:cs="Arial"/>
          <w:sz w:val="22"/>
          <w:szCs w:val="22"/>
        </w:rPr>
        <w:t xml:space="preserve">QUE A CÂMRA MUNICIPAL DE PORECATU, ESTADO DO PARANÁ, EM SUA 07ª SESSÃO ORDINÁRIA DO DIA 22 DE MARÇO DE 2021, </w:t>
      </w:r>
      <w:r w:rsidRPr="00934009">
        <w:rPr>
          <w:rFonts w:ascii="Arial" w:hAnsi="Arial" w:cs="Arial"/>
          <w:sz w:val="22"/>
          <w:szCs w:val="22"/>
          <w:u w:val="single"/>
        </w:rPr>
        <w:t>APROVOU</w:t>
      </w:r>
      <w:r w:rsidRPr="00934009">
        <w:rPr>
          <w:rFonts w:ascii="Arial" w:hAnsi="Arial" w:cs="Arial"/>
          <w:sz w:val="22"/>
          <w:szCs w:val="22"/>
        </w:rPr>
        <w:t xml:space="preserve"> E ELE </w:t>
      </w:r>
      <w:r w:rsidRPr="00934009">
        <w:rPr>
          <w:rFonts w:ascii="Arial" w:hAnsi="Arial" w:cs="Arial"/>
          <w:sz w:val="22"/>
          <w:szCs w:val="22"/>
          <w:u w:val="single"/>
        </w:rPr>
        <w:t>SANCIONA</w:t>
      </w:r>
      <w:r w:rsidRPr="00934009">
        <w:rPr>
          <w:rFonts w:ascii="Arial" w:hAnsi="Arial" w:cs="Arial"/>
          <w:sz w:val="22"/>
          <w:szCs w:val="22"/>
        </w:rPr>
        <w:t xml:space="preserve"> A SEGUINTE LEI:</w:t>
      </w:r>
    </w:p>
    <w:p w:rsidR="006673AC" w:rsidRPr="00934009" w:rsidRDefault="006673AC" w:rsidP="006673AC">
      <w:pPr>
        <w:ind w:right="56"/>
        <w:rPr>
          <w:rFonts w:ascii="Arial" w:hAnsi="Arial" w:cs="Arial"/>
          <w:color w:val="FF0000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Art. 1º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 xml:space="preserve">Fica criado o </w:t>
      </w: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>Programa de Aproveitamento de Medicamentos Não Consumidos - AMENC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 xml:space="preserve">, com o objetivo de fomentar a atividade de captação de medicamentos junto a Secretaria Municipal de Saúde e distribuição destes na Farmácia Municipal </w:t>
      </w:r>
      <w:r w:rsidRPr="00934009">
        <w:rPr>
          <w:rFonts w:ascii="Arial" w:hAnsi="Arial" w:cs="Arial"/>
          <w:sz w:val="22"/>
          <w:szCs w:val="22"/>
        </w:rPr>
        <w:t>Carlos Andrade.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Primeiro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>O Programa de Aproveitamento de Medicamentos Não Consumidos - AMENC, tem por objetivo arrecadar medicamentos não utilizados por pessoas físicas ou jurídicas, desde que estejam em plena e segura condições para consumo.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Segundo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 xml:space="preserve">Os medicamentos vencidos também serão recolhidos para descarte em locais próprios.  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Art. 2º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>A coleta e distribuição dos medicamentos arrecadados deverão ocorrer em condições adequadas, conforme estabelecido pela Secretaria Municipal de Saúde.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Art. 3º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 xml:space="preserve">A coleta de medicamentos será realizada mensalmente pelos Agentes Comunitários de Saúde Municipal, conforme critérios a serem definidos e estabelecidos pela Secretaria Municipal de Saúde.  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>Parágrafo único -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 xml:space="preserve"> A população poderá entregar medicamentos não utilizados ou vencidos, junto a Farmácia  Municipal </w:t>
      </w:r>
      <w:r w:rsidRPr="00934009">
        <w:rPr>
          <w:rFonts w:ascii="Arial" w:hAnsi="Arial" w:cs="Arial"/>
          <w:sz w:val="22"/>
          <w:szCs w:val="22"/>
        </w:rPr>
        <w:t>Carlos Andrade.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Art. 4º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>A presente lei será regulamentada por ato próprio do Executivo Municipal.</w:t>
      </w:r>
    </w:p>
    <w:p w:rsidR="006673AC" w:rsidRPr="00934009" w:rsidRDefault="006673AC" w:rsidP="006673AC">
      <w:pPr>
        <w:tabs>
          <w:tab w:val="left" w:pos="8931"/>
        </w:tabs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 xml:space="preserve">Art. 5º - </w:t>
      </w:r>
      <w:r w:rsidRPr="00934009">
        <w:rPr>
          <w:rFonts w:ascii="Arial" w:hAnsi="Arial" w:cs="Arial"/>
          <w:color w:val="000000" w:themeColor="text1"/>
          <w:sz w:val="22"/>
          <w:szCs w:val="22"/>
        </w:rPr>
        <w:t>Esta Lei entrará em vigor na data de sua publicação, revogadas as disposições em contrário.</w:t>
      </w:r>
    </w:p>
    <w:p w:rsidR="006673AC" w:rsidRPr="00934009" w:rsidRDefault="006673AC" w:rsidP="006673AC">
      <w:pPr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color w:val="000000" w:themeColor="text1"/>
          <w:sz w:val="22"/>
          <w:szCs w:val="22"/>
        </w:rPr>
        <w:t>EDIFÍCIO DA PREFEITURA DO MUNICÍPIO DE PORECATU, Estado do Paraná, aos nove dias do mês de abril do ano de dois mil e vinte e um (09.4.2021).</w:t>
      </w:r>
    </w:p>
    <w:p w:rsidR="006673AC" w:rsidRPr="00934009" w:rsidRDefault="006673AC" w:rsidP="006673AC">
      <w:pPr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spacing w:line="276" w:lineRule="auto"/>
        <w:ind w:right="56"/>
        <w:rPr>
          <w:rFonts w:ascii="Arial" w:hAnsi="Arial" w:cs="Arial"/>
          <w:color w:val="000000" w:themeColor="text1"/>
          <w:sz w:val="22"/>
          <w:szCs w:val="22"/>
        </w:rPr>
      </w:pPr>
    </w:p>
    <w:p w:rsidR="006673AC" w:rsidRPr="00934009" w:rsidRDefault="006673AC" w:rsidP="006673AC">
      <w:pPr>
        <w:spacing w:line="276" w:lineRule="auto"/>
        <w:ind w:right="5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34009">
        <w:rPr>
          <w:rFonts w:ascii="Arial" w:hAnsi="Arial" w:cs="Arial"/>
          <w:b/>
          <w:color w:val="000000" w:themeColor="text1"/>
          <w:sz w:val="22"/>
          <w:szCs w:val="22"/>
        </w:rPr>
        <w:t>Fábio Luiz Andrade</w:t>
      </w:r>
    </w:p>
    <w:p w:rsidR="00C1455B" w:rsidRDefault="006673AC" w:rsidP="006673AC">
      <w:pPr>
        <w:spacing w:line="276" w:lineRule="auto"/>
        <w:ind w:right="56"/>
        <w:jc w:val="center"/>
      </w:pPr>
      <w:r w:rsidRPr="00934009">
        <w:rPr>
          <w:rFonts w:ascii="Arial" w:hAnsi="Arial" w:cs="Arial"/>
          <w:color w:val="000000" w:themeColor="text1"/>
          <w:sz w:val="22"/>
          <w:szCs w:val="22"/>
        </w:rPr>
        <w:t>Prefeito</w:t>
      </w:r>
    </w:p>
    <w:sectPr w:rsidR="00C1455B" w:rsidSect="00EC2A35">
      <w:pgSz w:w="11906" w:h="16838"/>
      <w:pgMar w:top="2552" w:right="964" w:bottom="1134" w:left="18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73AC"/>
    <w:rsid w:val="00450962"/>
    <w:rsid w:val="004F0FC4"/>
    <w:rsid w:val="005E7E86"/>
    <w:rsid w:val="006673AC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A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6673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73AC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2021-04-20T12:42:00Z</dcterms:created>
  <dcterms:modified xsi:type="dcterms:W3CDTF">2021-04-20T12:44:00Z</dcterms:modified>
</cp:coreProperties>
</file>