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7B" w:rsidRPr="001B75A6" w:rsidRDefault="00254C7B" w:rsidP="00254C7B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1B75A6">
        <w:rPr>
          <w:rFonts w:cs="Courier New"/>
        </w:rPr>
        <w:t xml:space="preserve"> </w:t>
      </w:r>
      <w:r>
        <w:rPr>
          <w:rFonts w:cs="Courier New"/>
        </w:rPr>
        <w:t xml:space="preserve">SEXTA </w:t>
      </w:r>
      <w:r w:rsidRPr="001B75A6">
        <w:rPr>
          <w:rFonts w:cs="Courier New"/>
        </w:rPr>
        <w:t>SESSÃO ORDINÁRIA DA CÂMARA MUNICIPAL DE PORECATU, ESTADO DO PARANÁ.</w:t>
      </w:r>
    </w:p>
    <w:p w:rsidR="00254C7B" w:rsidRPr="001B75A6" w:rsidRDefault="00254C7B" w:rsidP="00254C7B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23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MAIO </w:t>
      </w:r>
      <w:r w:rsidRPr="001B75A6">
        <w:rPr>
          <w:rFonts w:cs="Courier New"/>
        </w:rPr>
        <w:t>DE 2022, ÀS 18h00min.</w:t>
      </w:r>
    </w:p>
    <w:p w:rsidR="00254C7B" w:rsidRPr="001B75A6" w:rsidRDefault="00254C7B" w:rsidP="00254C7B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254C7B" w:rsidRDefault="00254C7B" w:rsidP="00254C7B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 sexta</w:t>
      </w:r>
      <w:r w:rsidRPr="001B75A6">
        <w:rPr>
          <w:rFonts w:cs="Courier New"/>
        </w:rPr>
        <w:t xml:space="preserve"> sessão ordinária da Câmara Municipal de Porecatu, Estado do Paraná. Aos </w:t>
      </w:r>
      <w:r>
        <w:rPr>
          <w:rFonts w:cs="Courier New"/>
        </w:rPr>
        <w:t xml:space="preserve">vinte e três </w:t>
      </w:r>
      <w:r w:rsidRPr="001B75A6">
        <w:rPr>
          <w:rFonts w:cs="Courier New"/>
        </w:rPr>
        <w:t xml:space="preserve">dias do mês de </w:t>
      </w:r>
      <w:r>
        <w:rPr>
          <w:rFonts w:cs="Courier New"/>
        </w:rPr>
        <w:t>maio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FD6103">
        <w:rPr>
          <w:rFonts w:cs="Courier New"/>
        </w:rPr>
        <w:t xml:space="preserve">Estado do </w:t>
      </w:r>
      <w:r w:rsidRPr="00D94EE5">
        <w:rPr>
          <w:rFonts w:cs="Courier New"/>
        </w:rPr>
        <w:t>Paraná, com a presença dos seguintes Vereadores: ALFREDO SCHAFF FILHO, DANIELLE MORETTI DOS SANTOS,</w:t>
      </w:r>
      <w:r w:rsidRPr="00D94EE5">
        <w:rPr>
          <w:rFonts w:cs="Courier New"/>
          <w:shd w:val="clear" w:color="auto" w:fill="FFFFFF"/>
        </w:rPr>
        <w:t xml:space="preserve"> JANAINA BARBOSA DA SILVA,</w:t>
      </w:r>
      <w:r w:rsidRPr="00D94EE5">
        <w:rPr>
          <w:rFonts w:cs="Courier New"/>
        </w:rPr>
        <w:t xml:space="preserve"> JOÃO DE OLIVEIRA JUNIOR, SERGIO APARECIDO SIQUEIRA, SERGIO LUIZ LOPES DA SILVA  e VALDEMIR DOS SANTOS BARROS. Registra-se a ausência do vereador Alex Tenan</w:t>
      </w:r>
      <w:r w:rsidR="00D94EE5" w:rsidRPr="00D94EE5">
        <w:rPr>
          <w:rFonts w:cs="Courier New"/>
        </w:rPr>
        <w:t xml:space="preserve"> e Leandro Sergio Bezerra</w:t>
      </w:r>
      <w:r>
        <w:rPr>
          <w:rFonts w:cs="Courier New"/>
        </w:rPr>
        <w:t xml:space="preserve">. </w:t>
      </w:r>
      <w:r w:rsidRPr="00FB232A">
        <w:rPr>
          <w:rFonts w:cs="Courier New"/>
        </w:rPr>
        <w:t>Abertos</w:t>
      </w:r>
      <w:r w:rsidRPr="001B75A6">
        <w:rPr>
          <w:rFonts w:cs="Courier New"/>
        </w:rPr>
        <w:t xml:space="preserve"> os trabalhos pela senhora presidente, fez a chamada </w:t>
      </w:r>
      <w:r w:rsidRPr="00155A1F">
        <w:rPr>
          <w:rFonts w:cs="Courier New"/>
        </w:rPr>
        <w:t xml:space="preserve">dos vereadores, verificou-se haver quorum para a realização da presente sessão e, na sequência, foi submetida ao Plenário a Ata da sessão anterior, a qual foi aprovada por </w:t>
      </w:r>
      <w:r w:rsidRPr="00B909C2">
        <w:rPr>
          <w:rFonts w:cs="Courier New"/>
          <w:color w:val="000000" w:themeColor="text1"/>
        </w:rPr>
        <w:t>unanimidade, sendo declarado aberto o Período de EXPEDIENTE:</w:t>
      </w:r>
      <w:r w:rsidR="008C5BE7">
        <w:rPr>
          <w:rFonts w:cs="Courier New"/>
          <w:color w:val="000000" w:themeColor="text1"/>
        </w:rPr>
        <w:t xml:space="preserve"> OFÍCIO Nº 035/2022-SA, do Executivo Municipal, encaminhando o Projeto de Lei do Executivo - PLE nº 22/2022, que </w:t>
      </w:r>
      <w:r w:rsidR="008C5BE7" w:rsidRPr="008C5BE7">
        <w:rPr>
          <w:rFonts w:cs="Courier New"/>
        </w:rPr>
        <w:t>instituiu o programa municipal de fomento ao desenvolvimento socioeconômico local, denominado Valoriza Porecatu</w:t>
      </w:r>
      <w:r w:rsidR="008C5BE7">
        <w:rPr>
          <w:rFonts w:cs="Courier New"/>
        </w:rPr>
        <w:t>. LEITURA DO PROJETO DE LEI Nº 35/2022 (</w:t>
      </w:r>
      <w:r w:rsidR="008C5BE7">
        <w:rPr>
          <w:rFonts w:cs="Courier New"/>
          <w:color w:val="000000" w:themeColor="text1"/>
        </w:rPr>
        <w:t>Projeto de Lei do Executivo - PLE nº 22/2022)</w:t>
      </w:r>
      <w:r w:rsidR="008C5BE7">
        <w:rPr>
          <w:rFonts w:cs="Courier New"/>
        </w:rPr>
        <w:t>, de autoria do Executivo Municipal, que</w:t>
      </w:r>
      <w:r w:rsidR="008C5BE7" w:rsidRPr="008C5BE7">
        <w:rPr>
          <w:rFonts w:cs="Courier New"/>
        </w:rPr>
        <w:t xml:space="preserve"> instituiu o programa municipal de fomento ao desenvolvimento socioeconômico local, denomi</w:t>
      </w:r>
      <w:r w:rsidR="008C5BE7" w:rsidRPr="00B051E0">
        <w:rPr>
          <w:rFonts w:cs="Courier New"/>
        </w:rPr>
        <w:t>nado Valoriza Porecatu.</w:t>
      </w:r>
      <w:r w:rsidR="00EA4669" w:rsidRPr="00B051E0">
        <w:rPr>
          <w:rFonts w:cs="Courier New"/>
        </w:rPr>
        <w:t xml:space="preserve"> OFÍCIO Nº 06/22, da Comissão de Licitação do Executivo Municipal, em atenção ao Ofício nº 83/2022-EXP.DIV, dest</w:t>
      </w:r>
      <w:r w:rsidR="00EE0424" w:rsidRPr="00B051E0">
        <w:rPr>
          <w:rFonts w:cs="Courier New"/>
        </w:rPr>
        <w:t xml:space="preserve">a Câmara Municipal, agradecendo </w:t>
      </w:r>
      <w:r w:rsidR="00EE0424" w:rsidRPr="005C0C26">
        <w:rPr>
          <w:rFonts w:cs="Courier New"/>
          <w:color w:val="000000" w:themeColor="text1"/>
        </w:rPr>
        <w:t xml:space="preserve">pelo reconhecimento </w:t>
      </w:r>
      <w:r w:rsidR="00B051E0" w:rsidRPr="005C0C26">
        <w:rPr>
          <w:rFonts w:cs="Courier New"/>
          <w:color w:val="000000" w:themeColor="text1"/>
        </w:rPr>
        <w:t xml:space="preserve">direcionado a </w:t>
      </w:r>
      <w:r w:rsidR="00EE0424" w:rsidRPr="005C0C26">
        <w:rPr>
          <w:rFonts w:cs="Courier New"/>
          <w:color w:val="000000" w:themeColor="text1"/>
        </w:rPr>
        <w:t>Comissão de Licitação.</w:t>
      </w:r>
      <w:r w:rsidR="00B051E0" w:rsidRPr="005C0C26">
        <w:rPr>
          <w:rFonts w:cs="Courier New"/>
          <w:color w:val="000000" w:themeColor="text1"/>
        </w:rPr>
        <w:t xml:space="preserve"> </w:t>
      </w:r>
      <w:r w:rsidR="003F320F" w:rsidRPr="005C0C26">
        <w:rPr>
          <w:rFonts w:cs="Courier New"/>
          <w:color w:val="000000" w:themeColor="text1"/>
        </w:rPr>
        <w:t xml:space="preserve">LEITURA DA EMENDA SUPRESSIVA Nº 01 ao Projeto de Lei nº 20/2022, de autoria da </w:t>
      </w:r>
      <w:r w:rsidR="003F320F" w:rsidRPr="005C0C26">
        <w:rPr>
          <w:rFonts w:cs="Courier New"/>
          <w:color w:val="000000" w:themeColor="text1"/>
        </w:rPr>
        <w:lastRenderedPageBreak/>
        <w:t xml:space="preserve">Comissão de Legislação, Justiça, Finanças, Orçamento, Tomada de Contas e Redação. LEITURA DA EMENDA MODIFICATIVA Nº 01 ao Projeto de Lei nº 31/2021, de autoria do vereador Sérgio Luiz Lopes da Silva. LEITURA DA EMENDA ADITIVA Nº 01 ao Projeto de Lei nº 20/2022, de autoria da Comissão de Legislação, Justiça, Finanças, Orçamento, Tomada de Contas e Redação. LEITURA DA EMENDA MODIFICATIVA Nº 01 ao Projeto de Lei nº 20/2022, de autoria da Comissão de Legislação, Justiça, Finanças, Orçamento, Tomada de Contas e Redação. </w:t>
      </w:r>
      <w:r w:rsidR="00046356" w:rsidRPr="005C0C26">
        <w:rPr>
          <w:rFonts w:cs="Courier New"/>
          <w:color w:val="000000" w:themeColor="text1"/>
        </w:rPr>
        <w:t>PARECERES da Comissão de Legislação, Justiça, Finanças, Orçamento, Tomada de Contas e Redação, favoráveis à aprovação das Indicações nº</w:t>
      </w:r>
      <w:r w:rsidR="00046356" w:rsidRPr="005C0C26">
        <w:rPr>
          <w:rFonts w:cs="Courier New"/>
          <w:color w:val="000000" w:themeColor="text1"/>
          <w:vertAlign w:val="superscript"/>
        </w:rPr>
        <w:t>s</w:t>
      </w:r>
      <w:r w:rsidR="00046356" w:rsidRPr="005C0C26">
        <w:rPr>
          <w:rFonts w:cs="Courier New"/>
          <w:color w:val="000000" w:themeColor="text1"/>
        </w:rPr>
        <w:t xml:space="preserve"> 11 e 12/2022. PARECER da Comissão de Educação, Saúde, Saneamento e Assistência Social, favorável a aprovação da Indicação nº 12/2022.</w:t>
      </w:r>
      <w:r w:rsidR="00514ABB" w:rsidRPr="005C0C26">
        <w:rPr>
          <w:rFonts w:cs="Courier New"/>
          <w:color w:val="000000" w:themeColor="text1"/>
        </w:rPr>
        <w:t xml:space="preserve"> LEITURA DO PROJETO DE LEI Nº 33/2022, de autoria da vereadora Danielle Moretti dos Santos, que </w:t>
      </w:r>
      <w:r w:rsidR="00B66B16" w:rsidRPr="005C0C26">
        <w:rPr>
          <w:rFonts w:cs="Courier New"/>
          <w:bCs/>
          <w:color w:val="000000" w:themeColor="text1"/>
        </w:rPr>
        <w:t xml:space="preserve">cria o programa de alimentação diferenciada para alunos com </w:t>
      </w:r>
      <w:r w:rsidR="00B66B16" w:rsidRPr="005C0C26">
        <w:rPr>
          <w:rFonts w:cs="Courier New"/>
          <w:color w:val="000000" w:themeColor="text1"/>
        </w:rPr>
        <w:t xml:space="preserve">alergia ao glúten e/ou intolerância a lactose </w:t>
      </w:r>
      <w:r w:rsidR="00B66B16" w:rsidRPr="005C0C26">
        <w:rPr>
          <w:rFonts w:cs="Courier New"/>
          <w:bCs/>
          <w:color w:val="000000" w:themeColor="text1"/>
        </w:rPr>
        <w:t xml:space="preserve">e dá outras providências. </w:t>
      </w:r>
      <w:r w:rsidR="00B66B16" w:rsidRPr="005C0C26">
        <w:rPr>
          <w:rFonts w:cs="Courier New"/>
          <w:color w:val="000000" w:themeColor="text1"/>
        </w:rPr>
        <w:t xml:space="preserve">LEITURA DO PROJETO DE LEI Nº 34/2022, de autoria da vereadora Danielle Moretti dos Santos, que </w:t>
      </w:r>
      <w:r w:rsidR="00B66B16" w:rsidRPr="005C0C26">
        <w:rPr>
          <w:rFonts w:cs="Courier New"/>
          <w:bCs/>
          <w:color w:val="000000" w:themeColor="text1"/>
        </w:rPr>
        <w:t xml:space="preserve">cria o programa </w:t>
      </w:r>
      <w:r w:rsidR="00B66B16" w:rsidRPr="005C0C26">
        <w:rPr>
          <w:rFonts w:cs="Courier New"/>
          <w:color w:val="000000" w:themeColor="text1"/>
        </w:rPr>
        <w:t xml:space="preserve">de incentivo à cultura - </w:t>
      </w:r>
      <w:r w:rsidR="00B66B16" w:rsidRPr="005C0C26">
        <w:rPr>
          <w:rFonts w:cs="Courier New"/>
          <w:bCs/>
          <w:color w:val="000000" w:themeColor="text1"/>
        </w:rPr>
        <w:t>"Cinema da Praça" e dá outras providências.</w:t>
      </w:r>
      <w:r w:rsidR="005A0A51" w:rsidRPr="005C0C26">
        <w:rPr>
          <w:rFonts w:cs="Courier New"/>
          <w:bCs/>
          <w:color w:val="000000" w:themeColor="text1"/>
        </w:rPr>
        <w:t xml:space="preserve"> LEITURA DA INDICAÇÃO Nº 13/2022, de autoria do vereador </w:t>
      </w:r>
      <w:r w:rsidR="005A0A51" w:rsidRPr="005C0C26">
        <w:rPr>
          <w:rFonts w:cs="Courier New"/>
          <w:color w:val="000000" w:themeColor="text1"/>
        </w:rPr>
        <w:t>João de Oliveira Junior, que sugere</w:t>
      </w:r>
      <w:r w:rsidR="005A0A51" w:rsidRPr="005C0C26">
        <w:rPr>
          <w:rFonts w:cs="Courier New"/>
          <w:b/>
          <w:color w:val="000000" w:themeColor="text1"/>
        </w:rPr>
        <w:t xml:space="preserve"> </w:t>
      </w:r>
      <w:r w:rsidR="005A0A51" w:rsidRPr="005C0C26">
        <w:rPr>
          <w:rFonts w:cs="Courier New"/>
          <w:color w:val="000000" w:themeColor="text1"/>
        </w:rPr>
        <w:t xml:space="preserve">ao senhor prefeito que estude a possibilidade de ser implementado um Cartão Alimentação a titulo de Vale-Alimentação no valor de R$ 300,00 (trezentos reais) mensais a todos os servidores públicos municipais de Porecatu. Sugere ainda, que o Vale-Alimentação seja concedido através de cartão magnético, hábil à aquisição exclusiva de gêneros alimentícios em estabelecimentos comerciais do município de Porecatu. </w:t>
      </w:r>
      <w:r w:rsidR="005A0A51" w:rsidRPr="005C0C26">
        <w:rPr>
          <w:rFonts w:cs="Courier New"/>
          <w:bCs/>
          <w:color w:val="000000" w:themeColor="text1"/>
        </w:rPr>
        <w:t xml:space="preserve">LEITURA DA INDICAÇÃO Nº 14/2022, de autoria do vereador Leandro Sérgio Bezerra, que sugere </w:t>
      </w:r>
      <w:r w:rsidR="005A0A51" w:rsidRPr="005C0C26">
        <w:rPr>
          <w:rFonts w:cs="Courier New"/>
          <w:color w:val="000000" w:themeColor="text1"/>
        </w:rPr>
        <w:t xml:space="preserve">ao senhor prefeito que </w:t>
      </w:r>
      <w:r w:rsidR="005A0A51" w:rsidRPr="005C0C26">
        <w:rPr>
          <w:color w:val="000000" w:themeColor="text1"/>
        </w:rPr>
        <w:t xml:space="preserve">estude a possibilidade legal e financeira </w:t>
      </w:r>
      <w:r w:rsidR="005A0A51" w:rsidRPr="005C0C26">
        <w:rPr>
          <w:color w:val="000000" w:themeColor="text1"/>
        </w:rPr>
        <w:lastRenderedPageBreak/>
        <w:t xml:space="preserve">no sentido de viabilizar o cumprimento da Lei Municipal nº 816/1992, concedendo cesta básica mensal aos </w:t>
      </w:r>
      <w:r w:rsidR="005A0A51" w:rsidRPr="005C0C26">
        <w:rPr>
          <w:rFonts w:cs="Courier New"/>
          <w:color w:val="000000" w:themeColor="text1"/>
        </w:rPr>
        <w:t xml:space="preserve">servidores públicos municipais de </w:t>
      </w:r>
      <w:r w:rsidR="005A0A51" w:rsidRPr="001E0A16">
        <w:rPr>
          <w:rFonts w:cs="Courier New"/>
          <w:color w:val="000000" w:themeColor="text1"/>
        </w:rPr>
        <w:t>Porecatu.</w:t>
      </w:r>
      <w:r w:rsidR="008F143D" w:rsidRPr="001E0A16">
        <w:rPr>
          <w:rFonts w:cs="Courier New"/>
          <w:color w:val="000000" w:themeColor="text1"/>
        </w:rPr>
        <w:t xml:space="preserve"> OFÍCIO Nº 194/2022-GP, do Executivo Municipal, em atenção ao Ofício nº 118/2022-EXP.EXC, desta Câmara Municipal, esclarecendo que o requerimento será repassado ao setor competente. OFÍCIO Nº 195/2022-GP, do Executivo Municipal, em atenção ao Ofício nº 120/2022-EXP.EXC, desta Câmara Municipal, agradecendo os elogios a equ</w:t>
      </w:r>
      <w:r w:rsidR="008F143D" w:rsidRPr="00217C09">
        <w:rPr>
          <w:rFonts w:cs="Courier New"/>
          <w:color w:val="000000" w:themeColor="text1"/>
        </w:rPr>
        <w:t>ipe de Vigilância Sanitária.</w:t>
      </w:r>
      <w:r w:rsidR="00FB44F5" w:rsidRPr="00217C09">
        <w:rPr>
          <w:rFonts w:cs="Courier New"/>
          <w:color w:val="000000" w:themeColor="text1"/>
        </w:rPr>
        <w:t xml:space="preserve"> </w:t>
      </w:r>
      <w:r w:rsidR="008F143D" w:rsidRPr="00217C09">
        <w:rPr>
          <w:rFonts w:cs="Courier New"/>
          <w:color w:val="000000" w:themeColor="text1"/>
        </w:rPr>
        <w:t xml:space="preserve">OFÍCIO Nº </w:t>
      </w:r>
      <w:r w:rsidR="00FB44F5" w:rsidRPr="00217C09">
        <w:rPr>
          <w:rFonts w:cs="Courier New"/>
          <w:color w:val="000000" w:themeColor="text1"/>
        </w:rPr>
        <w:t>196</w:t>
      </w:r>
      <w:r w:rsidR="008F143D" w:rsidRPr="00217C09">
        <w:rPr>
          <w:rFonts w:cs="Courier New"/>
          <w:color w:val="000000" w:themeColor="text1"/>
        </w:rPr>
        <w:t xml:space="preserve">/2022-GP, do Executivo Municipal, em atenção ao Ofício nº </w:t>
      </w:r>
      <w:r w:rsidR="00FB44F5" w:rsidRPr="00217C09">
        <w:rPr>
          <w:rFonts w:cs="Courier New"/>
          <w:color w:val="000000" w:themeColor="text1"/>
        </w:rPr>
        <w:t>121</w:t>
      </w:r>
      <w:r w:rsidR="008F143D" w:rsidRPr="00217C09">
        <w:rPr>
          <w:rFonts w:cs="Courier New"/>
          <w:color w:val="000000" w:themeColor="text1"/>
        </w:rPr>
        <w:t xml:space="preserve">/2022-EXP.EXC, desta Câmara Municipal, </w:t>
      </w:r>
      <w:r w:rsidR="00FB44F5" w:rsidRPr="00217C09">
        <w:rPr>
          <w:rFonts w:cs="Courier New"/>
          <w:color w:val="000000" w:themeColor="text1"/>
        </w:rPr>
        <w:t>agradecendo os elogios a equipe de garis.</w:t>
      </w:r>
      <w:r w:rsidR="001E0A16" w:rsidRPr="00217C09">
        <w:rPr>
          <w:rFonts w:cs="Courier New"/>
          <w:color w:val="000000" w:themeColor="text1"/>
        </w:rPr>
        <w:t xml:space="preserve"> OFÍCIO Nº 197/2022-GP, do Executivo Municipal, em atenção ao Ofício nº 124/2022-EXP.EXC, desta Câmara Municipal, esclarecendo que o requerimento será repassado ao setor competente. OFÍCIO Nº </w:t>
      </w:r>
      <w:r w:rsidR="00D5138A" w:rsidRPr="00217C09">
        <w:rPr>
          <w:rFonts w:cs="Courier New"/>
          <w:color w:val="000000" w:themeColor="text1"/>
        </w:rPr>
        <w:t>198</w:t>
      </w:r>
      <w:r w:rsidR="001E0A16" w:rsidRPr="00217C09">
        <w:rPr>
          <w:rFonts w:cs="Courier New"/>
          <w:color w:val="000000" w:themeColor="text1"/>
        </w:rPr>
        <w:t xml:space="preserve">/2022-GP, do Executivo Municipal, em atenção ao Ofício nº </w:t>
      </w:r>
      <w:r w:rsidR="00D5138A" w:rsidRPr="00217C09">
        <w:rPr>
          <w:rFonts w:cs="Courier New"/>
          <w:color w:val="000000" w:themeColor="text1"/>
        </w:rPr>
        <w:t>127</w:t>
      </w:r>
      <w:r w:rsidR="001E0A16" w:rsidRPr="00217C09">
        <w:rPr>
          <w:rFonts w:cs="Courier New"/>
          <w:color w:val="000000" w:themeColor="text1"/>
        </w:rPr>
        <w:t xml:space="preserve">/2022-EXP.EXC, desta Câmara Municipal, </w:t>
      </w:r>
      <w:r w:rsidR="00D5138A" w:rsidRPr="00217C09">
        <w:rPr>
          <w:rFonts w:cs="Courier New"/>
          <w:color w:val="000000" w:themeColor="text1"/>
        </w:rPr>
        <w:t xml:space="preserve">esclarecendo que o requerimento será repassado ao setor competente. </w:t>
      </w:r>
      <w:r w:rsidR="001E0A16" w:rsidRPr="00217C09">
        <w:rPr>
          <w:rFonts w:cs="Courier New"/>
          <w:color w:val="000000" w:themeColor="text1"/>
        </w:rPr>
        <w:t xml:space="preserve">OFÍCIO Nº </w:t>
      </w:r>
      <w:r w:rsidR="00D5138A" w:rsidRPr="00217C09">
        <w:rPr>
          <w:rFonts w:cs="Courier New"/>
          <w:color w:val="000000" w:themeColor="text1"/>
        </w:rPr>
        <w:t>199</w:t>
      </w:r>
      <w:r w:rsidR="001E0A16" w:rsidRPr="00217C09">
        <w:rPr>
          <w:rFonts w:cs="Courier New"/>
          <w:color w:val="000000" w:themeColor="text1"/>
        </w:rPr>
        <w:t xml:space="preserve">/2022-GP, do Executivo Municipal, em atenção ao Ofício nº </w:t>
      </w:r>
      <w:r w:rsidR="00D5138A" w:rsidRPr="00217C09">
        <w:rPr>
          <w:rFonts w:cs="Courier New"/>
          <w:color w:val="000000" w:themeColor="text1"/>
        </w:rPr>
        <w:t>129</w:t>
      </w:r>
      <w:r w:rsidR="001E0A16" w:rsidRPr="00217C09">
        <w:rPr>
          <w:rFonts w:cs="Courier New"/>
          <w:color w:val="000000" w:themeColor="text1"/>
        </w:rPr>
        <w:t xml:space="preserve">/2022-EXP.EXC, desta Câmara Municipal, </w:t>
      </w:r>
      <w:r w:rsidR="00D5138A" w:rsidRPr="00217C09">
        <w:rPr>
          <w:rFonts w:cs="Courier New"/>
          <w:color w:val="000000" w:themeColor="text1"/>
        </w:rPr>
        <w:t xml:space="preserve">esclarecendo que o requerimento será repassado ao setor competente para estudo de viabilidade de instalação de quebra-molas. </w:t>
      </w:r>
      <w:r w:rsidR="001E0A16" w:rsidRPr="00217C09">
        <w:rPr>
          <w:rFonts w:cs="Courier New"/>
          <w:color w:val="000000" w:themeColor="text1"/>
        </w:rPr>
        <w:t xml:space="preserve">OFÍCIO Nº </w:t>
      </w:r>
      <w:r w:rsidR="00D5138A" w:rsidRPr="00217C09">
        <w:rPr>
          <w:rFonts w:cs="Courier New"/>
          <w:color w:val="000000" w:themeColor="text1"/>
        </w:rPr>
        <w:t>200</w:t>
      </w:r>
      <w:r w:rsidR="001E0A16" w:rsidRPr="00217C09">
        <w:rPr>
          <w:rFonts w:cs="Courier New"/>
          <w:color w:val="000000" w:themeColor="text1"/>
        </w:rPr>
        <w:t xml:space="preserve">/2022-GP, do Executivo Municipal, em atenção ao Ofício nº </w:t>
      </w:r>
      <w:r w:rsidR="00D5138A" w:rsidRPr="00217C09">
        <w:rPr>
          <w:rFonts w:cs="Courier New"/>
          <w:color w:val="000000" w:themeColor="text1"/>
        </w:rPr>
        <w:t>131</w:t>
      </w:r>
      <w:r w:rsidR="001E0A16" w:rsidRPr="00217C09">
        <w:rPr>
          <w:rFonts w:cs="Courier New"/>
          <w:color w:val="000000" w:themeColor="text1"/>
        </w:rPr>
        <w:t>/2022-EXP.EXC, desta Câmara Municipal, esclarecendo</w:t>
      </w:r>
      <w:r w:rsidR="00D5138A" w:rsidRPr="00217C09">
        <w:rPr>
          <w:rFonts w:cs="Courier New"/>
          <w:color w:val="000000" w:themeColor="text1"/>
        </w:rPr>
        <w:t xml:space="preserve"> que o requerimento será repassado ao setor competente para estudo de viabilidade de instalação de iluminação na área externa da Escola Aníbal Khury.</w:t>
      </w:r>
      <w:r w:rsidR="00DE79B5" w:rsidRPr="00217C09">
        <w:rPr>
          <w:rFonts w:cs="Courier New"/>
          <w:color w:val="000000" w:themeColor="text1"/>
        </w:rPr>
        <w:t xml:space="preserve"> </w:t>
      </w:r>
      <w:r w:rsidR="001E0A16" w:rsidRPr="00217C09">
        <w:rPr>
          <w:rFonts w:cs="Courier New"/>
          <w:color w:val="000000" w:themeColor="text1"/>
        </w:rPr>
        <w:t xml:space="preserve">OFÍCIO Nº </w:t>
      </w:r>
      <w:r w:rsidR="00DE79B5" w:rsidRPr="00217C09">
        <w:rPr>
          <w:rFonts w:cs="Courier New"/>
          <w:color w:val="000000" w:themeColor="text1"/>
        </w:rPr>
        <w:t>201</w:t>
      </w:r>
      <w:r w:rsidR="001E0A16" w:rsidRPr="00217C09">
        <w:rPr>
          <w:rFonts w:cs="Courier New"/>
          <w:color w:val="000000" w:themeColor="text1"/>
        </w:rPr>
        <w:t xml:space="preserve">/2022-GP, do Executivo Municipal, em atenção ao Ofício nº </w:t>
      </w:r>
      <w:r w:rsidR="00DE79B5" w:rsidRPr="00217C09">
        <w:rPr>
          <w:rFonts w:cs="Courier New"/>
          <w:color w:val="000000" w:themeColor="text1"/>
        </w:rPr>
        <w:t>126</w:t>
      </w:r>
      <w:r w:rsidR="001E0A16" w:rsidRPr="00217C09">
        <w:rPr>
          <w:rFonts w:cs="Courier New"/>
          <w:color w:val="000000" w:themeColor="text1"/>
        </w:rPr>
        <w:t>/2022-EXP.EXC, desta Câmara Municipal, esclarecendo</w:t>
      </w:r>
      <w:r w:rsidR="00DE79B5" w:rsidRPr="00217C09">
        <w:rPr>
          <w:rFonts w:cs="Courier New"/>
          <w:color w:val="000000" w:themeColor="text1"/>
        </w:rPr>
        <w:t xml:space="preserve"> que o setor competente irá realizar visita técnica com o fim de solucionar os problemas junto ao Cmei Vice</w:t>
      </w:r>
      <w:r w:rsidR="00DE79B5" w:rsidRPr="0043153F">
        <w:rPr>
          <w:rFonts w:cs="Courier New"/>
          <w:color w:val="000000" w:themeColor="text1"/>
        </w:rPr>
        <w:t xml:space="preserve">nte de Conti. OFÍCIO Nº </w:t>
      </w:r>
      <w:r w:rsidR="00217C09" w:rsidRPr="0043153F">
        <w:rPr>
          <w:rFonts w:cs="Courier New"/>
          <w:color w:val="000000" w:themeColor="text1"/>
        </w:rPr>
        <w:t>202</w:t>
      </w:r>
      <w:r w:rsidR="00DE79B5" w:rsidRPr="0043153F">
        <w:rPr>
          <w:rFonts w:cs="Courier New"/>
          <w:color w:val="000000" w:themeColor="text1"/>
        </w:rPr>
        <w:t xml:space="preserve">/2022-GP, do Executivo Municipal, em atenção ao Ofício </w:t>
      </w:r>
      <w:r w:rsidR="00DE79B5" w:rsidRPr="0043153F">
        <w:rPr>
          <w:rFonts w:cs="Courier New"/>
          <w:color w:val="000000" w:themeColor="text1"/>
        </w:rPr>
        <w:lastRenderedPageBreak/>
        <w:t xml:space="preserve">nº </w:t>
      </w:r>
      <w:r w:rsidR="00217C09" w:rsidRPr="0043153F">
        <w:rPr>
          <w:rFonts w:cs="Courier New"/>
          <w:color w:val="000000" w:themeColor="text1"/>
        </w:rPr>
        <w:t>113</w:t>
      </w:r>
      <w:r w:rsidR="00DE79B5" w:rsidRPr="0043153F">
        <w:rPr>
          <w:rFonts w:cs="Courier New"/>
          <w:color w:val="000000" w:themeColor="text1"/>
        </w:rPr>
        <w:t>/2022-EXP.EXC, desta Câmara Municipal, esclarecendo</w:t>
      </w:r>
      <w:r w:rsidR="00217C09" w:rsidRPr="0043153F">
        <w:rPr>
          <w:rFonts w:cs="Courier New"/>
          <w:color w:val="000000" w:themeColor="text1"/>
        </w:rPr>
        <w:t xml:space="preserve"> que será estudada a possibilidade de prorrogação do PSS da área da saúde. </w:t>
      </w:r>
      <w:r w:rsidR="00DE79B5" w:rsidRPr="0043153F">
        <w:rPr>
          <w:rFonts w:cs="Courier New"/>
          <w:color w:val="000000" w:themeColor="text1"/>
        </w:rPr>
        <w:t xml:space="preserve">OFÍCIO Nº </w:t>
      </w:r>
      <w:r w:rsidR="009C5B9C" w:rsidRPr="0043153F">
        <w:rPr>
          <w:rFonts w:cs="Courier New"/>
          <w:color w:val="000000" w:themeColor="text1"/>
        </w:rPr>
        <w:t>202</w:t>
      </w:r>
      <w:r w:rsidR="00DE79B5" w:rsidRPr="0043153F">
        <w:rPr>
          <w:rFonts w:cs="Courier New"/>
          <w:color w:val="000000" w:themeColor="text1"/>
        </w:rPr>
        <w:t xml:space="preserve">/2022-GP, do Executivo Municipal, em atenção ao Ofício nº </w:t>
      </w:r>
      <w:r w:rsidR="009C5B9C" w:rsidRPr="0043153F">
        <w:rPr>
          <w:rFonts w:cs="Courier New"/>
          <w:color w:val="000000" w:themeColor="text1"/>
        </w:rPr>
        <w:t>115</w:t>
      </w:r>
      <w:r w:rsidR="00DE79B5" w:rsidRPr="0043153F">
        <w:rPr>
          <w:rFonts w:cs="Courier New"/>
          <w:color w:val="000000" w:themeColor="text1"/>
        </w:rPr>
        <w:t>/2022-EXP.EXC, desta Câmara Municipal, esclarecendo</w:t>
      </w:r>
      <w:r w:rsidR="009C5B9C" w:rsidRPr="0043153F">
        <w:rPr>
          <w:rFonts w:cs="Courier New"/>
          <w:color w:val="000000" w:themeColor="text1"/>
        </w:rPr>
        <w:t xml:space="preserve"> que será realizado fiscalização com maior rigor no controle de ponto dos servidores.</w:t>
      </w:r>
      <w:r w:rsidR="007D440A" w:rsidRPr="0043153F">
        <w:rPr>
          <w:rFonts w:cs="Courier New"/>
          <w:color w:val="000000" w:themeColor="text1"/>
        </w:rPr>
        <w:t xml:space="preserve"> </w:t>
      </w:r>
      <w:r w:rsidR="00DE79B5" w:rsidRPr="0043153F">
        <w:rPr>
          <w:rFonts w:cs="Courier New"/>
          <w:color w:val="000000" w:themeColor="text1"/>
        </w:rPr>
        <w:t xml:space="preserve">OFÍCIO Nº </w:t>
      </w:r>
      <w:r w:rsidR="007D440A" w:rsidRPr="0043153F">
        <w:rPr>
          <w:rFonts w:cs="Courier New"/>
          <w:color w:val="000000" w:themeColor="text1"/>
        </w:rPr>
        <w:t>203</w:t>
      </w:r>
      <w:r w:rsidR="00DE79B5" w:rsidRPr="0043153F">
        <w:rPr>
          <w:rFonts w:cs="Courier New"/>
          <w:color w:val="000000" w:themeColor="text1"/>
        </w:rPr>
        <w:t xml:space="preserve">/2022-GP, do Executivo Municipal, em atenção ao Ofício nº </w:t>
      </w:r>
      <w:r w:rsidR="007D440A" w:rsidRPr="0043153F">
        <w:rPr>
          <w:rFonts w:cs="Courier New"/>
          <w:color w:val="000000" w:themeColor="text1"/>
        </w:rPr>
        <w:t>73</w:t>
      </w:r>
      <w:r w:rsidR="00DE79B5" w:rsidRPr="0043153F">
        <w:rPr>
          <w:rFonts w:cs="Courier New"/>
          <w:color w:val="000000" w:themeColor="text1"/>
        </w:rPr>
        <w:t>/2022-EXP.EXC, desta Câmara Municipal, esclarecendo</w:t>
      </w:r>
      <w:r w:rsidR="007D440A" w:rsidRPr="0043153F">
        <w:rPr>
          <w:rFonts w:cs="Courier New"/>
          <w:color w:val="000000" w:themeColor="text1"/>
        </w:rPr>
        <w:t xml:space="preserve"> </w:t>
      </w:r>
      <w:r w:rsidR="006F4228" w:rsidRPr="0043153F">
        <w:rPr>
          <w:rFonts w:cs="Courier New"/>
          <w:color w:val="000000" w:themeColor="text1"/>
        </w:rPr>
        <w:t>que será analisado o pedido de instalação de iluminação na acade</w:t>
      </w:r>
      <w:r w:rsidR="006F4228" w:rsidRPr="00E46C98">
        <w:rPr>
          <w:rFonts w:cs="Courier New"/>
          <w:color w:val="000000" w:themeColor="text1"/>
        </w:rPr>
        <w:t xml:space="preserve">mia da terceira idade localizada na Via Celso Fernandes. </w:t>
      </w:r>
      <w:r w:rsidR="00DE79B5" w:rsidRPr="00E46C98">
        <w:rPr>
          <w:rFonts w:cs="Courier New"/>
          <w:color w:val="000000" w:themeColor="text1"/>
        </w:rPr>
        <w:t xml:space="preserve">OFÍCIO Nº </w:t>
      </w:r>
      <w:r w:rsidR="0043153F" w:rsidRPr="00E46C98">
        <w:rPr>
          <w:rFonts w:cs="Courier New"/>
          <w:color w:val="000000" w:themeColor="text1"/>
        </w:rPr>
        <w:t>203</w:t>
      </w:r>
      <w:r w:rsidR="00DE79B5" w:rsidRPr="00E46C98">
        <w:rPr>
          <w:rFonts w:cs="Courier New"/>
          <w:color w:val="000000" w:themeColor="text1"/>
        </w:rPr>
        <w:t xml:space="preserve">/2022-GP, do Executivo Municipal, em atenção ao Ofício nº </w:t>
      </w:r>
      <w:r w:rsidR="0043153F" w:rsidRPr="00E46C98">
        <w:rPr>
          <w:rFonts w:cs="Courier New"/>
          <w:color w:val="000000" w:themeColor="text1"/>
        </w:rPr>
        <w:t>112</w:t>
      </w:r>
      <w:r w:rsidR="00DE79B5" w:rsidRPr="00E46C98">
        <w:rPr>
          <w:rFonts w:cs="Courier New"/>
          <w:color w:val="000000" w:themeColor="text1"/>
        </w:rPr>
        <w:t>/2022-EXP.EXC, desta Câmara Municipal, esclarecendo</w:t>
      </w:r>
      <w:r w:rsidR="0043153F" w:rsidRPr="00E46C98">
        <w:rPr>
          <w:rFonts w:cs="Courier New"/>
          <w:color w:val="000000" w:themeColor="text1"/>
        </w:rPr>
        <w:t xml:space="preserve"> que será estudada a possibilidade de apresentação de projeto de lei para fomento do comércio local. </w:t>
      </w:r>
      <w:r w:rsidR="00DE79B5" w:rsidRPr="00E46C98">
        <w:rPr>
          <w:rFonts w:cs="Courier New"/>
          <w:color w:val="000000" w:themeColor="text1"/>
        </w:rPr>
        <w:t xml:space="preserve">OFÍCIO Nº </w:t>
      </w:r>
      <w:r w:rsidR="003029C7" w:rsidRPr="00E46C98">
        <w:rPr>
          <w:rFonts w:cs="Courier New"/>
          <w:color w:val="000000" w:themeColor="text1"/>
        </w:rPr>
        <w:t>204</w:t>
      </w:r>
      <w:r w:rsidR="00DE79B5" w:rsidRPr="00E46C98">
        <w:rPr>
          <w:rFonts w:cs="Courier New"/>
          <w:color w:val="000000" w:themeColor="text1"/>
        </w:rPr>
        <w:t xml:space="preserve">/2022-GP, do Executivo Municipal, em atenção ao Ofício nº </w:t>
      </w:r>
      <w:r w:rsidR="003029C7" w:rsidRPr="00E46C98">
        <w:rPr>
          <w:rFonts w:cs="Courier New"/>
          <w:color w:val="000000" w:themeColor="text1"/>
        </w:rPr>
        <w:t>81</w:t>
      </w:r>
      <w:r w:rsidR="00DE79B5" w:rsidRPr="00E46C98">
        <w:rPr>
          <w:rFonts w:cs="Courier New"/>
          <w:color w:val="000000" w:themeColor="text1"/>
        </w:rPr>
        <w:t>/2022-EXP.EXC, desta Câmara Municipal, esclarecendo</w:t>
      </w:r>
      <w:r w:rsidR="003029C7" w:rsidRPr="00E46C98">
        <w:rPr>
          <w:rFonts w:cs="Courier New"/>
          <w:color w:val="000000" w:themeColor="text1"/>
        </w:rPr>
        <w:t xml:space="preserve"> que o requerimento será repassado ao setor competente para análise. </w:t>
      </w:r>
      <w:r w:rsidRPr="0091625B">
        <w:rPr>
          <w:rFonts w:cs="Courier New"/>
        </w:rPr>
        <w:t xml:space="preserve">Franca </w:t>
      </w:r>
      <w:r w:rsidRPr="00DB2466">
        <w:rPr>
          <w:rFonts w:cs="Courier New"/>
        </w:rPr>
        <w:t>a palavra e ninguém fazendo uso da mesma e não havendo mais matéria para o presente Período, foi o mesmo encerrado e aberto o de ORDEM DO DIA:</w:t>
      </w:r>
      <w:r>
        <w:rPr>
          <w:rFonts w:cs="Courier New"/>
        </w:rPr>
        <w:t xml:space="preserve"> </w:t>
      </w:r>
      <w:r w:rsidRPr="0031340F">
        <w:rPr>
          <w:rFonts w:cs="Courier New"/>
        </w:rPr>
        <w:t xml:space="preserve">PROJETO DE LEI Nº 31/2022, de autoria do Executivo Municipal. Franca a palavra, e, ninguém fazendo uso da mesma, foi o Projeto de Lei nº 31, submetido à </w:t>
      </w:r>
      <w:r w:rsidR="00D571B8" w:rsidRPr="0031340F">
        <w:rPr>
          <w:rFonts w:cs="Courier New"/>
        </w:rPr>
        <w:t xml:space="preserve">segunda votação, sendo aprovado por unanimidade de votos em todos os seus artigos, globalmente. PROJETO DE LEI Nº 29/2022, de autoria do Executivo Municipal. Franca a palavra, e, ninguém fazendo uso da mesma, foi o Projeto de Lei nº 29, submetido à primeira votação, sendo aprovado por unanimidade de votos em todos os seus artigos, separadamente. PROJETO DE LEI Nº 07/2022, de autoria do vereador Alex Tenan. Franca a palavra, e, ninguém fazendo uso da mesma, foi o Projeto de Lei nº 07, submetido à primeira votação, sendo aprovado por </w:t>
      </w:r>
      <w:r w:rsidR="00001A12" w:rsidRPr="0031340F">
        <w:rPr>
          <w:rFonts w:cs="Courier New"/>
        </w:rPr>
        <w:t xml:space="preserve">seis </w:t>
      </w:r>
      <w:r w:rsidR="00D571B8" w:rsidRPr="0031340F">
        <w:rPr>
          <w:rFonts w:cs="Courier New"/>
        </w:rPr>
        <w:t xml:space="preserve">votos </w:t>
      </w:r>
      <w:r w:rsidR="00001A12" w:rsidRPr="0031340F">
        <w:rPr>
          <w:rFonts w:cs="Courier New"/>
        </w:rPr>
        <w:t xml:space="preserve">favoráveis e </w:t>
      </w:r>
      <w:r w:rsidR="00001A12" w:rsidRPr="0031340F">
        <w:rPr>
          <w:rFonts w:cs="Courier New"/>
        </w:rPr>
        <w:lastRenderedPageBreak/>
        <w:t xml:space="preserve">um voto contrário (Sérgio Lopes), </w:t>
      </w:r>
      <w:r w:rsidR="00D571B8" w:rsidRPr="0031340F">
        <w:rPr>
          <w:rFonts w:cs="Courier New"/>
        </w:rPr>
        <w:t>em todos os seus artigos, separadamente.</w:t>
      </w:r>
      <w:r w:rsidR="00C52D8E" w:rsidRPr="0031340F">
        <w:rPr>
          <w:rFonts w:cs="Courier New"/>
        </w:rPr>
        <w:t xml:space="preserve"> PROJETO DE LEI Nº 16/2022, de autoria do vereador Alex Tenan. Franca a palavra, e, ninguém fazendo uso da mesma, foi o Projeto de Lei nº 16, submetido à primeira votação, sendo aprovado por unanimidade de votos em todos os seus artigos, separadamente.</w:t>
      </w:r>
      <w:r w:rsidR="00BC5755" w:rsidRPr="0031340F">
        <w:rPr>
          <w:rFonts w:cs="Courier New"/>
        </w:rPr>
        <w:t xml:space="preserve"> </w:t>
      </w:r>
      <w:r w:rsidR="00C52D8E" w:rsidRPr="0031340F">
        <w:rPr>
          <w:rFonts w:cs="Courier New"/>
        </w:rPr>
        <w:t xml:space="preserve">PROJETO DE LEI Nº </w:t>
      </w:r>
      <w:r w:rsidR="00BC5755" w:rsidRPr="0031340F">
        <w:rPr>
          <w:rFonts w:cs="Courier New"/>
        </w:rPr>
        <w:t>28</w:t>
      </w:r>
      <w:r w:rsidR="00C52D8E" w:rsidRPr="0031340F">
        <w:rPr>
          <w:rFonts w:cs="Courier New"/>
        </w:rPr>
        <w:t>/2022, de autoria do vereador</w:t>
      </w:r>
      <w:r w:rsidR="00BC5755" w:rsidRPr="0031340F">
        <w:rPr>
          <w:rFonts w:cs="Courier New"/>
        </w:rPr>
        <w:t>a Janaína Barbosa da Silva</w:t>
      </w:r>
      <w:r w:rsidR="00C52D8E" w:rsidRPr="0031340F">
        <w:rPr>
          <w:rFonts w:cs="Courier New"/>
        </w:rPr>
        <w:t xml:space="preserve">. Franca a palavra, e, ninguém fazendo uso da mesma, foi o Projeto de Lei nº </w:t>
      </w:r>
      <w:r w:rsidR="00BC5755" w:rsidRPr="0031340F">
        <w:rPr>
          <w:rFonts w:cs="Courier New"/>
        </w:rPr>
        <w:t>28</w:t>
      </w:r>
      <w:r w:rsidR="00C52D8E" w:rsidRPr="0031340F">
        <w:rPr>
          <w:rFonts w:cs="Courier New"/>
        </w:rPr>
        <w:t>, submetido à primeira votação, sendo aprovado por unanimidade de votos em todos os seus artigos, separadamente.</w:t>
      </w:r>
      <w:r w:rsidR="00786BB3" w:rsidRPr="0031340F">
        <w:rPr>
          <w:rFonts w:cs="Courier New"/>
        </w:rPr>
        <w:t xml:space="preserve"> EMENDA SUPRESSIVA Nº 01 ao Projeto de Lei nº 20/2022, de autoria da Comissão de Legislação, Justiça, Finanças, Orçamento, Tomada de Contas e Redação. Franca a palavra, e, ninguém fazendo uso da mesma, foi a Emenda Supressiva nº 01 ao Projeto de Lei nº 20/2022, submetida à única votação, sendo aprovada por unanimidade em todos os seus artigos, separadamente. EMENDA MODIFICATIVA Nº 01 ao Projeto de Lei nº 31/2021, de autoria do vereador Sérgio Luiz Lopes da Silva. Franca a palavra, e, ninguém fazendo uso da mesma, foi a Emenda Modificativa nº 01 ao Projeto de Lei nº 31/2021, submetida à única votação, sendo aprovada por unanimidade em todos os seus artigos, separadamente. EMENDA ADITIVA Nº 01 ao Projeto de Lei nº 20/2022, de autoria da Comissão de Legislação, Justiça, Finanças, Orçamento, Tomada de Contas e Redação. Franca a palavra, e, ninguém fazendo uso da mesma, foi a Emenda Aditiva nº 01 ao Projeto de Lei nº 20/2022, submetida à única votação, sendo aprovada por unanimidade em todos os seus artigos, separadamente. EMENDA MODIFICATIVA Nº 01 ao Projeto de Lei nº 20/2022, de autoria da Comissão de Legislação, Justiça, Finanças, Orçamento, Tomada de Contas e Redação. Franca a palavra, e, ninguém fazendo uso da mesma, </w:t>
      </w:r>
      <w:r w:rsidR="00786BB3" w:rsidRPr="0031340F">
        <w:rPr>
          <w:rFonts w:cs="Courier New"/>
        </w:rPr>
        <w:lastRenderedPageBreak/>
        <w:t xml:space="preserve">foi a Emenda Modificativa nº 01 ao Projeto de Lei nº 20/2022, submetida à única votação, sendo aprovada por unanimidade em todos os seus artigos, separadamente. </w:t>
      </w:r>
      <w:r w:rsidRPr="00B26704">
        <w:rPr>
          <w:rFonts w:cs="Courier New"/>
        </w:rPr>
        <w:t>Como n</w:t>
      </w:r>
      <w:r w:rsidRPr="00B26704">
        <w:rPr>
          <w:rFonts w:cs="Courier New"/>
          <w:bCs/>
        </w:rPr>
        <w:t xml:space="preserve">ão há </w:t>
      </w:r>
      <w:r>
        <w:rPr>
          <w:rFonts w:cs="Courier New"/>
          <w:bCs/>
        </w:rPr>
        <w:t xml:space="preserve">mais </w:t>
      </w:r>
      <w:r w:rsidRPr="00B26704">
        <w:rPr>
          <w:rFonts w:cs="Courier New"/>
          <w:bCs/>
        </w:rPr>
        <w:t>matéria para o presente Período</w:t>
      </w:r>
      <w:r w:rsidRPr="00861720">
        <w:rPr>
          <w:rFonts w:cs="Courier New"/>
          <w:bCs/>
          <w:color w:val="000000" w:themeColor="text1"/>
        </w:rPr>
        <w:t>, foi o mesmo encerrado e aberto o de EXPLICAÇÕES PESSOAIS:</w:t>
      </w:r>
      <w:r w:rsidR="007B52CD" w:rsidRPr="00861720">
        <w:rPr>
          <w:rFonts w:cs="Courier New"/>
          <w:bCs/>
          <w:color w:val="000000" w:themeColor="text1"/>
        </w:rPr>
        <w:t xml:space="preserve"> </w:t>
      </w:r>
      <w:r w:rsidRPr="00861720">
        <w:rPr>
          <w:rFonts w:cs="Courier New"/>
          <w:bCs/>
          <w:color w:val="000000" w:themeColor="text1"/>
        </w:rPr>
        <w:t xml:space="preserve">Franca a palavra, fez uso da mesma o vereador </w:t>
      </w:r>
      <w:r w:rsidR="007B52CD" w:rsidRPr="00861720">
        <w:rPr>
          <w:rFonts w:cs="Courier New"/>
          <w:bCs/>
          <w:color w:val="000000" w:themeColor="text1"/>
        </w:rPr>
        <w:t>Alfredo</w:t>
      </w:r>
      <w:r w:rsidRPr="00861720">
        <w:rPr>
          <w:rFonts w:cs="Courier New"/>
          <w:bCs/>
          <w:color w:val="000000" w:themeColor="text1"/>
        </w:rPr>
        <w:t xml:space="preserve">, cumprimentando a todos. </w:t>
      </w:r>
      <w:r w:rsidR="007B52CD" w:rsidRPr="00861720">
        <w:rPr>
          <w:rFonts w:cs="Courier New"/>
          <w:bCs/>
          <w:color w:val="000000" w:themeColor="text1"/>
        </w:rPr>
        <w:t>Requereu o envio de ofício ao deputado federal Sandro Alex, agradecendo-o</w:t>
      </w:r>
      <w:r w:rsidR="005C7242" w:rsidRPr="00861720">
        <w:rPr>
          <w:rFonts w:cs="Courier New"/>
          <w:bCs/>
          <w:color w:val="000000" w:themeColor="text1"/>
        </w:rPr>
        <w:t xml:space="preserve"> </w:t>
      </w:r>
      <w:r w:rsidR="005C7242" w:rsidRPr="00861720">
        <w:rPr>
          <w:rFonts w:cs="Courier New"/>
          <w:color w:val="000000" w:themeColor="text1"/>
        </w:rPr>
        <w:t xml:space="preserve">por ter disponibilizado, através de emenda orçamentária, a destinação de verbas para recapeamento asfáltico e a instalação de um parque infantil (playground), o que, por certo, trará grandes benefícios a sociedade porecatuense. </w:t>
      </w:r>
      <w:r w:rsidR="00594166" w:rsidRPr="00861720">
        <w:rPr>
          <w:rFonts w:cs="Courier New"/>
          <w:bCs/>
          <w:color w:val="000000" w:themeColor="text1"/>
        </w:rPr>
        <w:t>Requereu o envio de ofício ao deputado estadual Alexandre Curi, agradecendo-o por</w:t>
      </w:r>
      <w:r w:rsidR="00EB73BE" w:rsidRPr="00861720">
        <w:rPr>
          <w:rFonts w:cs="Courier New"/>
          <w:bCs/>
          <w:color w:val="000000" w:themeColor="text1"/>
        </w:rPr>
        <w:t xml:space="preserve"> </w:t>
      </w:r>
      <w:r w:rsidR="00EB73BE" w:rsidRPr="00861720">
        <w:rPr>
          <w:rFonts w:cs="Courier New"/>
          <w:color w:val="000000" w:themeColor="text1"/>
        </w:rPr>
        <w:t>toda atenção disponibilizada a este Município de Porecatu, especialmente em relação à destinação de emendas</w:t>
      </w:r>
      <w:r w:rsidR="00EB73BE" w:rsidRPr="00527F03">
        <w:rPr>
          <w:rFonts w:cs="Courier New"/>
        </w:rPr>
        <w:t xml:space="preserve"> orçamentárias destinadas as mais diversas áreas.</w:t>
      </w:r>
      <w:r w:rsidR="00157ABB" w:rsidRPr="00527F03">
        <w:rPr>
          <w:rFonts w:cs="Courier New"/>
        </w:rPr>
        <w:t xml:space="preserve"> </w:t>
      </w:r>
      <w:r w:rsidRPr="00527F03">
        <w:rPr>
          <w:rFonts w:cs="Courier New"/>
          <w:bCs/>
        </w:rPr>
        <w:t xml:space="preserve">Franca a palavra, fez uso da mesma o vereador </w:t>
      </w:r>
      <w:r w:rsidR="00157ABB" w:rsidRPr="00527F03">
        <w:rPr>
          <w:rFonts w:cs="Courier New"/>
          <w:bCs/>
        </w:rPr>
        <w:t>Sergio Siqueira</w:t>
      </w:r>
      <w:r w:rsidRPr="00527F03">
        <w:rPr>
          <w:rFonts w:cs="Courier New"/>
          <w:bCs/>
        </w:rPr>
        <w:t>, cumprimentando a todos.</w:t>
      </w:r>
      <w:r w:rsidR="00157ABB" w:rsidRPr="00527F03">
        <w:rPr>
          <w:rFonts w:cs="Courier New"/>
          <w:bCs/>
        </w:rPr>
        <w:t xml:space="preserve"> </w:t>
      </w:r>
      <w:r w:rsidR="005017D1" w:rsidRPr="00527F03">
        <w:rPr>
          <w:rFonts w:cs="Courier New"/>
          <w:bCs/>
        </w:rPr>
        <w:t>Requereu o envio de ofício ao Executivo Municipal, solicitando</w:t>
      </w:r>
      <w:r w:rsidR="00527F03" w:rsidRPr="00527F03">
        <w:rPr>
          <w:rFonts w:cs="Courier New"/>
          <w:bCs/>
        </w:rPr>
        <w:t xml:space="preserve"> </w:t>
      </w:r>
      <w:r w:rsidR="00527F03" w:rsidRPr="00527F03">
        <w:rPr>
          <w:rFonts w:cs="Courier New"/>
        </w:rPr>
        <w:t xml:space="preserve">que contate a empresa responsável pela instalação dos telefones públicos - TUP (Orelhões) em Porecatu, para que seja realizada a manutenção em todos os aparelhos fixados neste Município, especialmente aqueles localizados nas imediações das escolas, terminal rodoviário, hospital e unidades policiais, de modo a atender as reivindicações populares. O vereador ressaltou ainda que atualmente a comunicação telefônica é realizada quase que em sua totalidade através de celulares, no entanto, há ainda </w:t>
      </w:r>
      <w:r w:rsidR="00527F03" w:rsidRPr="00861720">
        <w:rPr>
          <w:rFonts w:cs="Courier New"/>
          <w:color w:val="000000" w:themeColor="text1"/>
        </w:rPr>
        <w:t>alguns cidadãos que se utilizam de telefones públicos, especialmente em situações emergenciais, fator este que justifica o pedido em tela.</w:t>
      </w:r>
      <w:r w:rsidR="00527F03" w:rsidRPr="00861720">
        <w:rPr>
          <w:rFonts w:ascii="Arial" w:hAnsi="Arial" w:cs="Arial"/>
          <w:color w:val="000000" w:themeColor="text1"/>
        </w:rPr>
        <w:t xml:space="preserve"> </w:t>
      </w:r>
      <w:r w:rsidRPr="00861720">
        <w:rPr>
          <w:rFonts w:cs="Courier New"/>
          <w:bCs/>
          <w:color w:val="000000" w:themeColor="text1"/>
        </w:rPr>
        <w:t xml:space="preserve">Franca a palavra, fez uso da mesma o vereador </w:t>
      </w:r>
      <w:r w:rsidR="004E0787" w:rsidRPr="00861720">
        <w:rPr>
          <w:rFonts w:cs="Courier New"/>
          <w:bCs/>
          <w:color w:val="000000" w:themeColor="text1"/>
        </w:rPr>
        <w:t>Sérgio Lopes</w:t>
      </w:r>
      <w:r w:rsidRPr="00861720">
        <w:rPr>
          <w:rFonts w:cs="Courier New"/>
          <w:bCs/>
          <w:color w:val="000000" w:themeColor="text1"/>
        </w:rPr>
        <w:t xml:space="preserve">, cumprimentando a todos. </w:t>
      </w:r>
      <w:r w:rsidR="009F60BA" w:rsidRPr="00861720">
        <w:rPr>
          <w:rFonts w:cs="Courier New"/>
          <w:bCs/>
          <w:color w:val="000000" w:themeColor="text1"/>
        </w:rPr>
        <w:t>Requereu o envio de ofício ao secretário municipal de esportes, solicitando</w:t>
      </w:r>
      <w:r w:rsidR="0042411E" w:rsidRPr="00861720">
        <w:rPr>
          <w:rFonts w:cs="Courier New"/>
          <w:bCs/>
          <w:color w:val="000000" w:themeColor="text1"/>
        </w:rPr>
        <w:t xml:space="preserve"> </w:t>
      </w:r>
      <w:r w:rsidR="0042411E" w:rsidRPr="00861720">
        <w:rPr>
          <w:rFonts w:cs="Courier New"/>
          <w:color w:val="000000" w:themeColor="text1"/>
        </w:rPr>
        <w:t>que,</w:t>
      </w:r>
      <w:r w:rsidR="0042411E" w:rsidRPr="0042411E">
        <w:rPr>
          <w:rFonts w:cs="Courier New"/>
          <w:color w:val="000000" w:themeColor="text1"/>
        </w:rPr>
        <w:t xml:space="preserve"> em razão da </w:t>
      </w:r>
      <w:r w:rsidR="0042411E" w:rsidRPr="0042411E">
        <w:rPr>
          <w:rFonts w:cs="Courier New"/>
          <w:color w:val="000000" w:themeColor="text1"/>
        </w:rPr>
        <w:lastRenderedPageBreak/>
        <w:t xml:space="preserve">realização dos Jogos Abertos Municipais de Porecatu - JAMP's, seja ofertado prioritariamente às entidades assistências de Porecatu (APAE, S.O.S e Asilo São Vicente de Paulo) a possibilidade de instalarem </w:t>
      </w:r>
      <w:r w:rsidR="0042411E" w:rsidRPr="00861720">
        <w:rPr>
          <w:rFonts w:cs="Courier New"/>
          <w:color w:val="000000" w:themeColor="text1"/>
        </w:rPr>
        <w:t>barracas de alimentação em frente ao Ginásio de Esportes Isaac Jabur “Macacão”, no período de realização deste evento.</w:t>
      </w:r>
      <w:r w:rsidR="00E252AF" w:rsidRPr="00861720">
        <w:rPr>
          <w:rFonts w:cs="Courier New"/>
          <w:color w:val="000000" w:themeColor="text1"/>
        </w:rPr>
        <w:t xml:space="preserve"> </w:t>
      </w:r>
      <w:r w:rsidR="00E252AF" w:rsidRPr="00861720">
        <w:rPr>
          <w:rFonts w:cs="Courier New"/>
          <w:bCs/>
          <w:color w:val="000000" w:themeColor="text1"/>
        </w:rPr>
        <w:t xml:space="preserve">Requereu o envio de ofício a Secretaria Municipal de Saúde, </w:t>
      </w:r>
      <w:r w:rsidR="00C33113" w:rsidRPr="00861720">
        <w:rPr>
          <w:rFonts w:cs="Courier New"/>
          <w:color w:val="000000" w:themeColor="text1"/>
        </w:rPr>
        <w:t>solicita</w:t>
      </w:r>
      <w:r w:rsidR="0092600C" w:rsidRPr="00861720">
        <w:rPr>
          <w:rFonts w:cs="Courier New"/>
          <w:color w:val="000000" w:themeColor="text1"/>
        </w:rPr>
        <w:t>ndo</w:t>
      </w:r>
      <w:r w:rsidR="00C33113" w:rsidRPr="00861720">
        <w:rPr>
          <w:rFonts w:cs="Courier New"/>
          <w:color w:val="000000" w:themeColor="text1"/>
        </w:rPr>
        <w:t xml:space="preserve"> que </w:t>
      </w:r>
      <w:r w:rsidR="0092600C" w:rsidRPr="00861720">
        <w:rPr>
          <w:rFonts w:cs="Courier New"/>
          <w:color w:val="000000" w:themeColor="text1"/>
        </w:rPr>
        <w:t xml:space="preserve">sejam </w:t>
      </w:r>
      <w:r w:rsidR="00C33113" w:rsidRPr="00861720">
        <w:rPr>
          <w:rFonts w:cs="Courier New"/>
          <w:color w:val="000000" w:themeColor="text1"/>
        </w:rPr>
        <w:t>tom</w:t>
      </w:r>
      <w:r w:rsidR="0092600C" w:rsidRPr="00861720">
        <w:rPr>
          <w:rFonts w:cs="Courier New"/>
          <w:color w:val="000000" w:themeColor="text1"/>
        </w:rPr>
        <w:t>ad</w:t>
      </w:r>
      <w:r w:rsidR="00C33113" w:rsidRPr="00861720">
        <w:rPr>
          <w:rFonts w:cs="Courier New"/>
          <w:color w:val="000000" w:themeColor="text1"/>
        </w:rPr>
        <w:t xml:space="preserve">as </w:t>
      </w:r>
      <w:r w:rsidR="0092600C" w:rsidRPr="00861720">
        <w:rPr>
          <w:rFonts w:cs="Courier New"/>
          <w:color w:val="000000" w:themeColor="text1"/>
        </w:rPr>
        <w:t xml:space="preserve">as </w:t>
      </w:r>
      <w:r w:rsidR="00C33113" w:rsidRPr="00861720">
        <w:rPr>
          <w:rFonts w:cs="Courier New"/>
          <w:color w:val="000000" w:themeColor="text1"/>
        </w:rPr>
        <w:t xml:space="preserve">providências cabíveis </w:t>
      </w:r>
      <w:r w:rsidR="00C33113" w:rsidRPr="00861720">
        <w:rPr>
          <w:rFonts w:cs="Courier New"/>
          <w:bCs/>
          <w:color w:val="000000" w:themeColor="text1"/>
        </w:rPr>
        <w:t>no sentido de restabelec</w:t>
      </w:r>
      <w:r w:rsidR="0092600C" w:rsidRPr="00861720">
        <w:rPr>
          <w:rFonts w:cs="Courier New"/>
          <w:bCs/>
          <w:color w:val="000000" w:themeColor="text1"/>
        </w:rPr>
        <w:t>er</w:t>
      </w:r>
      <w:r w:rsidR="00C33113" w:rsidRPr="00861720">
        <w:rPr>
          <w:rFonts w:cs="Courier New"/>
          <w:bCs/>
          <w:color w:val="000000" w:themeColor="text1"/>
        </w:rPr>
        <w:t xml:space="preserve"> </w:t>
      </w:r>
      <w:r w:rsidR="00C33113" w:rsidRPr="00861720">
        <w:rPr>
          <w:rFonts w:cs="Courier New"/>
          <w:color w:val="000000" w:themeColor="text1"/>
        </w:rPr>
        <w:t xml:space="preserve">a reposição de todos os medicamentos utilizados pelo setor </w:t>
      </w:r>
      <w:r w:rsidR="00C33113" w:rsidRPr="00861720">
        <w:rPr>
          <w:rFonts w:cs="Courier New"/>
          <w:bCs/>
          <w:color w:val="000000" w:themeColor="text1"/>
        </w:rPr>
        <w:t>de odontológico das Unidades Básicas de Saúde de Porecatu, bem como, seja providenciado os reparos necessários nos equipamentos e móveis destes setores, de modo a atender os diversos reclames populares.</w:t>
      </w:r>
      <w:r w:rsidR="0092600C" w:rsidRPr="00861720">
        <w:rPr>
          <w:rFonts w:cs="Courier New"/>
          <w:bCs/>
          <w:color w:val="000000" w:themeColor="text1"/>
        </w:rPr>
        <w:t xml:space="preserve"> </w:t>
      </w:r>
      <w:r w:rsidR="00AB3434" w:rsidRPr="00861720">
        <w:rPr>
          <w:rFonts w:cs="Courier New"/>
          <w:bCs/>
          <w:color w:val="000000" w:themeColor="text1"/>
        </w:rPr>
        <w:t xml:space="preserve">Requereu o envio de ofício ao secretário municipal de esportes, parabenizando-o e, extensivamente aos atletas da </w:t>
      </w:r>
      <w:r w:rsidR="00AB3434" w:rsidRPr="00861720">
        <w:rPr>
          <w:rFonts w:cs="Courier New"/>
          <w:color w:val="000000" w:themeColor="text1"/>
        </w:rPr>
        <w:t>equipe de futebol de Porecatu, pela honrosa participação no campeonato de futebol realizado na cidade de Centenário do Sul, onde consagraram-se vice-campeões daquela competição.</w:t>
      </w:r>
      <w:r w:rsidR="0092600C" w:rsidRPr="00861720">
        <w:rPr>
          <w:rFonts w:cs="Courier New"/>
          <w:bCs/>
          <w:color w:val="000000" w:themeColor="text1"/>
        </w:rPr>
        <w:t xml:space="preserve"> </w:t>
      </w:r>
      <w:r w:rsidR="009751F2" w:rsidRPr="00861720">
        <w:rPr>
          <w:rFonts w:cs="Courier New"/>
          <w:bCs/>
          <w:color w:val="000000" w:themeColor="text1"/>
        </w:rPr>
        <w:t xml:space="preserve">Requereu o envio de ofício aos </w:t>
      </w:r>
      <w:r w:rsidR="002E3F6B" w:rsidRPr="00861720">
        <w:rPr>
          <w:rFonts w:cs="Courier New"/>
          <w:bCs/>
          <w:color w:val="000000" w:themeColor="text1"/>
        </w:rPr>
        <w:t>setor jurídico da</w:t>
      </w:r>
      <w:r w:rsidR="009751F2" w:rsidRPr="00861720">
        <w:rPr>
          <w:rFonts w:cs="Courier New"/>
          <w:bCs/>
          <w:color w:val="000000" w:themeColor="text1"/>
        </w:rPr>
        <w:t xml:space="preserve"> Prefeitura Municipal de Porecatu, parabenizando</w:t>
      </w:r>
      <w:r w:rsidR="002E3F6B" w:rsidRPr="00861720">
        <w:rPr>
          <w:rFonts w:cs="Courier New"/>
          <w:bCs/>
          <w:color w:val="000000" w:themeColor="text1"/>
        </w:rPr>
        <w:t xml:space="preserve"> </w:t>
      </w:r>
      <w:r w:rsidR="009751F2" w:rsidRPr="00861720">
        <w:rPr>
          <w:rFonts w:cs="Courier New"/>
          <w:bCs/>
          <w:color w:val="000000" w:themeColor="text1"/>
        </w:rPr>
        <w:t xml:space="preserve">os </w:t>
      </w:r>
      <w:r w:rsidR="002E3F6B" w:rsidRPr="00861720">
        <w:rPr>
          <w:rFonts w:cs="Courier New"/>
          <w:bCs/>
          <w:color w:val="000000" w:themeColor="text1"/>
        </w:rPr>
        <w:t xml:space="preserve">advogados </w:t>
      </w:r>
      <w:r w:rsidR="00CA6A98" w:rsidRPr="00861720">
        <w:rPr>
          <w:rFonts w:cs="Courier New"/>
          <w:color w:val="000000" w:themeColor="text1"/>
          <w:shd w:val="clear" w:color="auto" w:fill="FFFFFF"/>
        </w:rPr>
        <w:t xml:space="preserve">Lielto Valério Padovan, Michele Cristina Capassi e Fernanda Luana da Silva </w:t>
      </w:r>
      <w:r w:rsidR="009751F2" w:rsidRPr="00861720">
        <w:rPr>
          <w:rFonts w:cs="Courier New"/>
          <w:bCs/>
          <w:color w:val="000000" w:themeColor="text1"/>
        </w:rPr>
        <w:t xml:space="preserve">pelo excelente trabalho realizado junto ao Executivo Municipal. </w:t>
      </w:r>
      <w:r w:rsidR="0092600C" w:rsidRPr="00861720">
        <w:rPr>
          <w:rFonts w:cs="Courier New"/>
          <w:bCs/>
          <w:color w:val="000000" w:themeColor="text1"/>
        </w:rPr>
        <w:t xml:space="preserve">Requereu o envio de ofício ao Executivo Municipal, solicitando que, em relação ao </w:t>
      </w:r>
      <w:r w:rsidR="0092600C" w:rsidRPr="00861720">
        <w:rPr>
          <w:rFonts w:cs="Courier New"/>
          <w:color w:val="000000" w:themeColor="text1"/>
          <w:shd w:val="clear" w:color="auto" w:fill="FFFFFF"/>
        </w:rPr>
        <w:t>Pátio Municipal, sejam tomadas as seguintes providências: l</w:t>
      </w:r>
      <w:r w:rsidR="0092600C" w:rsidRPr="00861720">
        <w:rPr>
          <w:rFonts w:cs="Courier New"/>
          <w:color w:val="000000" w:themeColor="text1"/>
        </w:rPr>
        <w:t>impeza e retirada definitiva das sucatas que se encontram ali alojadas; realização de pintura do prédio; restauração de toda pavimentação da área externa e restauração da cobertura do estacionamento.</w:t>
      </w:r>
      <w:r w:rsidR="00CD4898" w:rsidRPr="00861720">
        <w:rPr>
          <w:rFonts w:cs="Courier New"/>
          <w:color w:val="000000" w:themeColor="text1"/>
        </w:rPr>
        <w:t xml:space="preserve"> Na sequência, comentou que nesta data, participou da Audiência Pública </w:t>
      </w:r>
      <w:r w:rsidR="00863583" w:rsidRPr="00861720">
        <w:rPr>
          <w:rFonts w:cs="Courier New"/>
          <w:color w:val="000000" w:themeColor="text1"/>
        </w:rPr>
        <w:t xml:space="preserve">realizada pelo Executivo Municipal, </w:t>
      </w:r>
      <w:r w:rsidR="00863583" w:rsidRPr="00861720">
        <w:rPr>
          <w:rFonts w:cs="Courier New"/>
          <w:color w:val="000000" w:themeColor="text1"/>
          <w:shd w:val="clear" w:color="auto" w:fill="FFFFFF"/>
        </w:rPr>
        <w:t xml:space="preserve">para </w:t>
      </w:r>
      <w:r w:rsidR="00863583" w:rsidRPr="00861720">
        <w:rPr>
          <w:rFonts w:cs="Courier New"/>
          <w:color w:val="000000" w:themeColor="text1"/>
        </w:rPr>
        <w:t xml:space="preserve">avaliação do cumprimento das metas fiscais do 1º quadrimestre de 2022. Por fim, esclareceu que </w:t>
      </w:r>
      <w:r w:rsidR="00863583" w:rsidRPr="00861720">
        <w:rPr>
          <w:rFonts w:cs="Courier New"/>
          <w:color w:val="000000" w:themeColor="text1"/>
        </w:rPr>
        <w:lastRenderedPageBreak/>
        <w:t>votou contra a aprovação do projeto de lei</w:t>
      </w:r>
      <w:r w:rsidR="00863583">
        <w:rPr>
          <w:rFonts w:cs="Courier New"/>
          <w:color w:val="000000" w:themeColor="text1"/>
        </w:rPr>
        <w:t xml:space="preserve"> que pretende conceder título de cidadão honorário votado nesta sessão, porque não conhece o homenageado, bem como, o mesmo não atende os requisitos legais para receber </w:t>
      </w:r>
      <w:r w:rsidR="00974F0F">
        <w:rPr>
          <w:rFonts w:cs="Courier New"/>
          <w:color w:val="000000" w:themeColor="text1"/>
        </w:rPr>
        <w:t>tal</w:t>
      </w:r>
      <w:r w:rsidR="00863583">
        <w:rPr>
          <w:rFonts w:cs="Courier New"/>
          <w:color w:val="000000" w:themeColor="text1"/>
        </w:rPr>
        <w:t xml:space="preserve"> </w:t>
      </w:r>
      <w:r w:rsidR="00974F0F">
        <w:rPr>
          <w:rFonts w:cs="Courier New"/>
          <w:color w:val="000000" w:themeColor="text1"/>
        </w:rPr>
        <w:t>honraria.</w:t>
      </w:r>
      <w:r w:rsidR="00E63567">
        <w:rPr>
          <w:rFonts w:cs="Courier New"/>
          <w:color w:val="000000" w:themeColor="text1"/>
        </w:rPr>
        <w:t xml:space="preserve"> Disse ainda que em Porecatu há outras pessoas que são merecedoras desta honraria, no entanto, não foram agraciadas.</w:t>
      </w:r>
      <w:r w:rsidR="00F16FBF">
        <w:rPr>
          <w:rFonts w:cs="Courier New"/>
          <w:color w:val="000000" w:themeColor="text1"/>
        </w:rPr>
        <w:t xml:space="preserve"> Na sequência, a presidente Janaína destacou a presença do munícipe Erasmo Luz nesta sessão. </w:t>
      </w:r>
      <w:r w:rsidRPr="00FB0179">
        <w:rPr>
          <w:rFonts w:cs="Courier New"/>
        </w:rPr>
        <w:t>Franca a palavr</w:t>
      </w:r>
      <w:r w:rsidRPr="001B75A6">
        <w:rPr>
          <w:rFonts w:cs="Courier New"/>
        </w:rPr>
        <w:t>a, e n</w:t>
      </w:r>
      <w:r w:rsidRPr="001B75A6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F16FBF">
        <w:rPr>
          <w:rFonts w:cs="Courier New"/>
          <w:bCs/>
        </w:rPr>
        <w:t>30</w:t>
      </w:r>
      <w:r w:rsidRPr="001B75A6">
        <w:rPr>
          <w:rFonts w:cs="Courier New"/>
          <w:bCs/>
        </w:rPr>
        <w:t xml:space="preserve"> de </w:t>
      </w:r>
      <w:r>
        <w:rPr>
          <w:rFonts w:cs="Courier New"/>
          <w:bCs/>
        </w:rPr>
        <w:t>maio</w:t>
      </w:r>
      <w:r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>
        <w:rPr>
          <w:rFonts w:cs="Courier New"/>
          <w:bCs/>
        </w:rPr>
        <w:t>ei e a subscrevi. +++++++</w:t>
      </w:r>
      <w:r w:rsidR="00F16FBF">
        <w:rPr>
          <w:rFonts w:cs="Courier New"/>
          <w:bCs/>
        </w:rPr>
        <w:t>++++++++++++++++++++++++++++++</w:t>
      </w:r>
    </w:p>
    <w:p w:rsidR="00254C7B" w:rsidRPr="001B75A6" w:rsidRDefault="00254C7B" w:rsidP="00254C7B">
      <w:pPr>
        <w:pStyle w:val="Corpodetexto"/>
        <w:ind w:right="253"/>
        <w:jc w:val="both"/>
        <w:rPr>
          <w:rFonts w:ascii="Courier New" w:hAnsi="Courier New" w:cs="Courier New"/>
          <w:bCs/>
          <w:szCs w:val="24"/>
        </w:rPr>
      </w:pPr>
    </w:p>
    <w:p w:rsidR="00254C7B" w:rsidRDefault="00254C7B" w:rsidP="00254C7B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254C7B" w:rsidRPr="001B75A6" w:rsidRDefault="00254C7B" w:rsidP="00254C7B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254C7B" w:rsidRPr="001B75A6" w:rsidRDefault="00254C7B" w:rsidP="00254C7B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254C7B" w:rsidRPr="001B75A6" w:rsidRDefault="00254C7B" w:rsidP="00254C7B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254C7B" w:rsidRPr="001B75A6" w:rsidRDefault="00254C7B" w:rsidP="00254C7B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254C7B" w:rsidRPr="001B75A6" w:rsidRDefault="00254C7B" w:rsidP="00254C7B">
      <w:pPr>
        <w:ind w:right="253"/>
        <w:rPr>
          <w:rFonts w:cs="Courier New"/>
        </w:rPr>
      </w:pPr>
    </w:p>
    <w:p w:rsidR="00254C7B" w:rsidRDefault="00254C7B" w:rsidP="00254C7B">
      <w:pPr>
        <w:ind w:right="253"/>
      </w:pPr>
    </w:p>
    <w:p w:rsidR="00861720" w:rsidRDefault="00861720" w:rsidP="00861720">
      <w:pPr>
        <w:ind w:right="253"/>
      </w:pP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861720" w:rsidRDefault="00861720" w:rsidP="00861720">
      <w:pPr>
        <w:ind w:right="253"/>
      </w:pPr>
      <w:r>
        <w:t>--------------------------------------------------------------</w:t>
      </w:r>
    </w:p>
    <w:p w:rsidR="00C1455B" w:rsidRDefault="00861720" w:rsidP="00861720">
      <w:pPr>
        <w:ind w:right="253"/>
      </w:pPr>
      <w:r>
        <w:t>--------------------------------------------------------------</w:t>
      </w:r>
    </w:p>
    <w:sectPr w:rsidR="00C1455B" w:rsidSect="004E0787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C9" w:rsidRDefault="00BA33C9" w:rsidP="002F748C">
      <w:r>
        <w:separator/>
      </w:r>
    </w:p>
  </w:endnote>
  <w:endnote w:type="continuationSeparator" w:id="1">
    <w:p w:rsidR="00BA33C9" w:rsidRDefault="00BA33C9" w:rsidP="002F7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63583" w:rsidRDefault="00863583" w:rsidP="004E0787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DD22BA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DD22BA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63583" w:rsidRPr="00D83D51" w:rsidRDefault="00863583" w:rsidP="004E0787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C9" w:rsidRDefault="00BA33C9" w:rsidP="002F748C">
      <w:r>
        <w:separator/>
      </w:r>
    </w:p>
  </w:footnote>
  <w:footnote w:type="continuationSeparator" w:id="1">
    <w:p w:rsidR="00BA33C9" w:rsidRDefault="00BA33C9" w:rsidP="002F7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83" w:rsidRDefault="00863583" w:rsidP="004E0787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4996091" r:id="rId2"/>
      </w:object>
    </w:r>
  </w:p>
  <w:p w:rsidR="00863583" w:rsidRDefault="00863583" w:rsidP="004E0787">
    <w:pPr>
      <w:pStyle w:val="Cabealho"/>
      <w:ind w:left="2520"/>
      <w:rPr>
        <w:b/>
      </w:rPr>
    </w:pPr>
  </w:p>
  <w:p w:rsidR="00863583" w:rsidRDefault="00863583" w:rsidP="004E078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63583" w:rsidRDefault="00863583" w:rsidP="004E078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63583" w:rsidRDefault="00863583" w:rsidP="004E078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63583" w:rsidRDefault="00863583" w:rsidP="004E078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63583" w:rsidRPr="00EC4C21" w:rsidRDefault="00863583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54C7B"/>
    <w:rsid w:val="00001A12"/>
    <w:rsid w:val="00046356"/>
    <w:rsid w:val="00157ABB"/>
    <w:rsid w:val="001E0A16"/>
    <w:rsid w:val="00217C09"/>
    <w:rsid w:val="00254C7B"/>
    <w:rsid w:val="002B7F2D"/>
    <w:rsid w:val="002E3F6B"/>
    <w:rsid w:val="002F748C"/>
    <w:rsid w:val="003029C7"/>
    <w:rsid w:val="0031340F"/>
    <w:rsid w:val="003F320F"/>
    <w:rsid w:val="0042411E"/>
    <w:rsid w:val="0043153F"/>
    <w:rsid w:val="00480146"/>
    <w:rsid w:val="004A6FF6"/>
    <w:rsid w:val="004E0787"/>
    <w:rsid w:val="004F0FC4"/>
    <w:rsid w:val="005017D1"/>
    <w:rsid w:val="00514ABB"/>
    <w:rsid w:val="00527F03"/>
    <w:rsid w:val="00571655"/>
    <w:rsid w:val="00594166"/>
    <w:rsid w:val="005A0A51"/>
    <w:rsid w:val="005C0C26"/>
    <w:rsid w:val="005C7242"/>
    <w:rsid w:val="005D1389"/>
    <w:rsid w:val="005E7E86"/>
    <w:rsid w:val="006F4228"/>
    <w:rsid w:val="00706CC1"/>
    <w:rsid w:val="00786BB3"/>
    <w:rsid w:val="007B52CD"/>
    <w:rsid w:val="007D440A"/>
    <w:rsid w:val="00852A7F"/>
    <w:rsid w:val="00861720"/>
    <w:rsid w:val="00863583"/>
    <w:rsid w:val="008C5BE7"/>
    <w:rsid w:val="008F143D"/>
    <w:rsid w:val="0092600C"/>
    <w:rsid w:val="00974F0F"/>
    <w:rsid w:val="009751F2"/>
    <w:rsid w:val="0098706C"/>
    <w:rsid w:val="009C5B9C"/>
    <w:rsid w:val="009C5D9F"/>
    <w:rsid w:val="009C712B"/>
    <w:rsid w:val="009E15C5"/>
    <w:rsid w:val="009F60BA"/>
    <w:rsid w:val="00A06E44"/>
    <w:rsid w:val="00A545E5"/>
    <w:rsid w:val="00A7038A"/>
    <w:rsid w:val="00A75F97"/>
    <w:rsid w:val="00AB3434"/>
    <w:rsid w:val="00B051E0"/>
    <w:rsid w:val="00B66B16"/>
    <w:rsid w:val="00BA2D9D"/>
    <w:rsid w:val="00BA33C9"/>
    <w:rsid w:val="00BC5755"/>
    <w:rsid w:val="00C1455B"/>
    <w:rsid w:val="00C33113"/>
    <w:rsid w:val="00C52D8E"/>
    <w:rsid w:val="00C62F02"/>
    <w:rsid w:val="00CA6A98"/>
    <w:rsid w:val="00CD4898"/>
    <w:rsid w:val="00D22B9A"/>
    <w:rsid w:val="00D5138A"/>
    <w:rsid w:val="00D571B8"/>
    <w:rsid w:val="00D94EE5"/>
    <w:rsid w:val="00DD22BA"/>
    <w:rsid w:val="00DE79B5"/>
    <w:rsid w:val="00E252AF"/>
    <w:rsid w:val="00E46C98"/>
    <w:rsid w:val="00E63567"/>
    <w:rsid w:val="00EA4669"/>
    <w:rsid w:val="00EB73BE"/>
    <w:rsid w:val="00EC127A"/>
    <w:rsid w:val="00EC3C60"/>
    <w:rsid w:val="00EE0424"/>
    <w:rsid w:val="00F16FBF"/>
    <w:rsid w:val="00F5302C"/>
    <w:rsid w:val="00FB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7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4C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4C7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4C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4C7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54C7B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254C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54C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54C7B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4C7B"/>
    <w:rPr>
      <w:b/>
      <w:bCs/>
    </w:rPr>
  </w:style>
  <w:style w:type="character" w:styleId="nfase">
    <w:name w:val="Emphasis"/>
    <w:basedOn w:val="Fontepargpadro"/>
    <w:uiPriority w:val="20"/>
    <w:qFormat/>
    <w:rsid w:val="00254C7B"/>
    <w:rPr>
      <w:i/>
      <w:iCs/>
    </w:rPr>
  </w:style>
  <w:style w:type="table" w:styleId="Tabelacomgrade">
    <w:name w:val="Table Grid"/>
    <w:basedOn w:val="Tabelanormal"/>
    <w:rsid w:val="00D571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2310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57</cp:revision>
  <cp:lastPrinted>2022-05-25T18:01:00Z</cp:lastPrinted>
  <dcterms:created xsi:type="dcterms:W3CDTF">2022-05-23T16:43:00Z</dcterms:created>
  <dcterms:modified xsi:type="dcterms:W3CDTF">2022-05-25T18:01:00Z</dcterms:modified>
</cp:coreProperties>
</file>