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253" w:rsidRPr="0069242D" w:rsidRDefault="00386253" w:rsidP="00386253">
      <w:pPr>
        <w:pStyle w:val="Recuodecorpodetexto2"/>
        <w:spacing w:line="360" w:lineRule="auto"/>
        <w:ind w:left="2517" w:right="255"/>
        <w:rPr>
          <w:rFonts w:cs="Courier New"/>
          <w:color w:val="000000" w:themeColor="text1"/>
        </w:rPr>
      </w:pPr>
      <w:r w:rsidRPr="0069242D">
        <w:rPr>
          <w:rFonts w:cs="Courier New"/>
          <w:color w:val="000000" w:themeColor="text1"/>
        </w:rPr>
        <w:t xml:space="preserve">ATA DA </w:t>
      </w:r>
      <w:r>
        <w:rPr>
          <w:rFonts w:cs="Courier New"/>
          <w:color w:val="000000" w:themeColor="text1"/>
        </w:rPr>
        <w:t>DÉCIMA TERCEIRA</w:t>
      </w:r>
      <w:r w:rsidRPr="0069242D">
        <w:rPr>
          <w:rFonts w:cs="Courier New"/>
          <w:color w:val="000000" w:themeColor="text1"/>
        </w:rPr>
        <w:t xml:space="preserve"> SESSÃO ORDINÁRIA DA CÂMARA MUNICIPAL DE PORECATU, ESTADO DO PARANÁ.</w:t>
      </w:r>
    </w:p>
    <w:p w:rsidR="00386253" w:rsidRPr="0069242D" w:rsidRDefault="00386253" w:rsidP="00386253">
      <w:pPr>
        <w:pStyle w:val="Recuodecorpodetexto2"/>
        <w:spacing w:line="360" w:lineRule="auto"/>
        <w:ind w:left="2517" w:right="255"/>
        <w:rPr>
          <w:rFonts w:cs="Courier New"/>
          <w:color w:val="000000" w:themeColor="text1"/>
        </w:rPr>
      </w:pPr>
      <w:r w:rsidRPr="0069242D">
        <w:rPr>
          <w:rFonts w:cs="Courier New"/>
          <w:color w:val="000000" w:themeColor="text1"/>
        </w:rPr>
        <w:t xml:space="preserve">DATA: </w:t>
      </w:r>
      <w:r>
        <w:rPr>
          <w:rFonts w:cs="Courier New"/>
          <w:color w:val="000000" w:themeColor="text1"/>
        </w:rPr>
        <w:t>02</w:t>
      </w:r>
      <w:r w:rsidRPr="0069242D">
        <w:rPr>
          <w:rFonts w:cs="Courier New"/>
          <w:color w:val="000000" w:themeColor="text1"/>
        </w:rPr>
        <w:t xml:space="preserve"> DE </w:t>
      </w:r>
      <w:r>
        <w:rPr>
          <w:rFonts w:cs="Courier New"/>
          <w:color w:val="000000" w:themeColor="text1"/>
        </w:rPr>
        <w:t>MAIO</w:t>
      </w:r>
      <w:r w:rsidRPr="0069242D">
        <w:rPr>
          <w:rFonts w:cs="Courier New"/>
          <w:color w:val="000000" w:themeColor="text1"/>
        </w:rPr>
        <w:t xml:space="preserve"> DE 2023, ÀS 18h00min.</w:t>
      </w:r>
    </w:p>
    <w:p w:rsidR="00386253" w:rsidRPr="0069242D" w:rsidRDefault="00386253" w:rsidP="00386253">
      <w:pPr>
        <w:pStyle w:val="Corpodetexto"/>
        <w:spacing w:line="360" w:lineRule="auto"/>
        <w:jc w:val="both"/>
        <w:rPr>
          <w:rFonts w:ascii="Courier New" w:hAnsi="Courier New" w:cs="Courier New"/>
          <w:color w:val="000000" w:themeColor="text1"/>
          <w:szCs w:val="24"/>
        </w:rPr>
      </w:pPr>
      <w:r w:rsidRPr="0069242D">
        <w:rPr>
          <w:rFonts w:ascii="Courier New" w:hAnsi="Courier New" w:cs="Courier New"/>
          <w:color w:val="000000" w:themeColor="text1"/>
          <w:szCs w:val="24"/>
        </w:rPr>
        <w:t xml:space="preserve"> </w:t>
      </w:r>
    </w:p>
    <w:p w:rsidR="00386253" w:rsidRPr="0069242D" w:rsidRDefault="00386253" w:rsidP="00A61E15">
      <w:pPr>
        <w:tabs>
          <w:tab w:val="left" w:pos="8931"/>
        </w:tabs>
        <w:spacing w:line="360" w:lineRule="auto"/>
        <w:ind w:right="217"/>
        <w:rPr>
          <w:rFonts w:cs="Courier New"/>
          <w:bCs/>
          <w:color w:val="000000" w:themeColor="text1"/>
        </w:rPr>
      </w:pPr>
      <w:r w:rsidRPr="0069242D">
        <w:rPr>
          <w:rFonts w:cs="Courier New"/>
          <w:color w:val="000000" w:themeColor="text1"/>
        </w:rPr>
        <w:t xml:space="preserve">ATA da </w:t>
      </w:r>
      <w:r>
        <w:rPr>
          <w:rFonts w:cs="Courier New"/>
          <w:color w:val="000000" w:themeColor="text1"/>
        </w:rPr>
        <w:t>décima terceira</w:t>
      </w:r>
      <w:r w:rsidRPr="0069242D">
        <w:rPr>
          <w:rFonts w:cs="Courier New"/>
          <w:color w:val="000000" w:themeColor="text1"/>
        </w:rPr>
        <w:t xml:space="preserve"> sessão ordinária da Câmara Municipal de Porecatu, Estado do Paraná. Aos </w:t>
      </w:r>
      <w:r>
        <w:rPr>
          <w:rFonts w:cs="Courier New"/>
          <w:color w:val="000000" w:themeColor="text1"/>
        </w:rPr>
        <w:t>dois</w:t>
      </w:r>
      <w:r w:rsidRPr="0069242D">
        <w:rPr>
          <w:rFonts w:cs="Courier New"/>
          <w:color w:val="000000" w:themeColor="text1"/>
        </w:rPr>
        <w:t xml:space="preserve"> dias do mês de </w:t>
      </w:r>
      <w:r>
        <w:rPr>
          <w:rFonts w:cs="Courier New"/>
          <w:color w:val="000000" w:themeColor="text1"/>
        </w:rPr>
        <w:t xml:space="preserve">maio </w:t>
      </w:r>
      <w:r w:rsidRPr="0069242D">
        <w:rPr>
          <w:rFonts w:cs="Courier New"/>
          <w:color w:val="000000" w:themeColor="text1"/>
        </w:rPr>
        <w:t xml:space="preserve">do ano de dois mil e vinte e três, </w:t>
      </w:r>
      <w:r w:rsidRPr="00315D52">
        <w:rPr>
          <w:rFonts w:cs="Courier New"/>
        </w:rPr>
        <w:t>reuniu-se a Câmar</w:t>
      </w:r>
      <w:r w:rsidRPr="005A6222">
        <w:rPr>
          <w:rFonts w:cs="Courier New"/>
        </w:rPr>
        <w:t xml:space="preserve">a Municipal de Porecatu, Estado do Paraná, com a presença dos seguintes Vereadores: </w:t>
      </w:r>
      <w:r w:rsidRPr="005A6222">
        <w:t>ALEX TENAN,</w:t>
      </w:r>
      <w:r w:rsidRPr="005A6222">
        <w:rPr>
          <w:rFonts w:cs="Courier New"/>
        </w:rPr>
        <w:t xml:space="preserve"> ALFREDO SCHAFF FILHO,</w:t>
      </w:r>
      <w:r w:rsidRPr="005A6222">
        <w:rPr>
          <w:rFonts w:cs="Courier New"/>
          <w:shd w:val="clear" w:color="auto" w:fill="FFFFFF"/>
        </w:rPr>
        <w:t xml:space="preserve"> </w:t>
      </w:r>
      <w:r w:rsidRPr="005A6222">
        <w:t>DANIELLE MORETTI DOS SANTOS,</w:t>
      </w:r>
      <w:r w:rsidRPr="005A6222">
        <w:rPr>
          <w:rFonts w:cs="Courier New"/>
          <w:shd w:val="clear" w:color="auto" w:fill="FFFFFF"/>
        </w:rPr>
        <w:t xml:space="preserve"> JANAINA BARBOSA DA SILVA, </w:t>
      </w:r>
      <w:r w:rsidRPr="005A6222">
        <w:t>JOÃO DE OLIVEIRA JUNIOR,</w:t>
      </w:r>
      <w:r w:rsidRPr="005A6222">
        <w:rPr>
          <w:rFonts w:cs="Courier New"/>
          <w:shd w:val="clear" w:color="auto" w:fill="FFFFFF"/>
        </w:rPr>
        <w:t xml:space="preserve"> </w:t>
      </w:r>
      <w:r w:rsidRPr="005A6222">
        <w:t>LEANDRO SERGIO BEZERRA, SERGIO APARECIDO SIQUEIRA, SERGIO LUIZ LOPES DA SILVA e VALDEMIR DOS SANTOS BARROS</w:t>
      </w:r>
      <w:r w:rsidRPr="005A6222">
        <w:rPr>
          <w:rFonts w:cs="Courier New"/>
        </w:rPr>
        <w:t>.</w:t>
      </w:r>
      <w:r w:rsidRPr="003D03FF">
        <w:rPr>
          <w:rFonts w:cs="Courier New"/>
        </w:rPr>
        <w:t xml:space="preserve"> Abertos os trabalhos pelo senhor presidente, fez a chamada dos vereadores, verificou-se haver quorum para a realização da presente sessão e, na sequência, foi submetida a apreciação do Plenário a Ata da sessão anterior, a qual foi aprovada </w:t>
      </w:r>
      <w:r w:rsidRPr="00FE3539">
        <w:rPr>
          <w:rFonts w:cs="Courier New"/>
          <w:color w:val="000000" w:themeColor="text1"/>
        </w:rPr>
        <w:t>por unanimidade, sendo declarado aberto o Período de EXPEDIENTE:</w:t>
      </w:r>
      <w:r w:rsidR="0060287C" w:rsidRPr="00FE3539">
        <w:rPr>
          <w:rFonts w:cs="Courier New"/>
          <w:color w:val="000000" w:themeColor="text1"/>
        </w:rPr>
        <w:t xml:space="preserve"> </w:t>
      </w:r>
      <w:r w:rsidR="00BF2C39" w:rsidRPr="00FE3539">
        <w:rPr>
          <w:rFonts w:cs="Courier New"/>
          <w:color w:val="000000" w:themeColor="text1"/>
        </w:rPr>
        <w:t xml:space="preserve">OFÍCIO Nº </w:t>
      </w:r>
      <w:r w:rsidR="00F31199" w:rsidRPr="00FE3539">
        <w:rPr>
          <w:rFonts w:cs="Courier New"/>
          <w:color w:val="000000" w:themeColor="text1"/>
        </w:rPr>
        <w:t>124</w:t>
      </w:r>
      <w:r w:rsidR="00BF2C39" w:rsidRPr="00FE3539">
        <w:rPr>
          <w:rFonts w:cs="Courier New"/>
          <w:color w:val="000000" w:themeColor="text1"/>
        </w:rPr>
        <w:t xml:space="preserve">/2023-GP, do Executivo Municipal, em atenção ao Ofício nº </w:t>
      </w:r>
      <w:r w:rsidR="00F31199" w:rsidRPr="00FE3539">
        <w:rPr>
          <w:rFonts w:cs="Courier New"/>
          <w:color w:val="000000" w:themeColor="text1"/>
        </w:rPr>
        <w:t>39</w:t>
      </w:r>
      <w:r w:rsidR="00BF2C39" w:rsidRPr="00FE3539">
        <w:rPr>
          <w:rFonts w:cs="Courier New"/>
          <w:color w:val="000000" w:themeColor="text1"/>
        </w:rPr>
        <w:t>/2023-EXP.EXC, desta Câmara Municipal, esclarecendo</w:t>
      </w:r>
      <w:r w:rsidR="00F31199" w:rsidRPr="00FE3539">
        <w:rPr>
          <w:rFonts w:cs="Courier New"/>
          <w:color w:val="000000" w:themeColor="text1"/>
        </w:rPr>
        <w:t xml:space="preserve"> que as solicitações serão enviadas ao setor competente para estudo de viabilidade. </w:t>
      </w:r>
      <w:r w:rsidR="00BF2C39" w:rsidRPr="00FE3539">
        <w:rPr>
          <w:rFonts w:cs="Courier New"/>
          <w:color w:val="000000" w:themeColor="text1"/>
        </w:rPr>
        <w:t xml:space="preserve">OFÍCIO Nº </w:t>
      </w:r>
      <w:r w:rsidR="00F31199" w:rsidRPr="00FE3539">
        <w:rPr>
          <w:rFonts w:cs="Courier New"/>
          <w:color w:val="000000" w:themeColor="text1"/>
        </w:rPr>
        <w:t>125</w:t>
      </w:r>
      <w:r w:rsidR="00BF2C39" w:rsidRPr="00FE3539">
        <w:rPr>
          <w:rFonts w:cs="Courier New"/>
          <w:color w:val="000000" w:themeColor="text1"/>
        </w:rPr>
        <w:t xml:space="preserve">/2023-GP, do Executivo Municipal, em atenção ao Ofício nº </w:t>
      </w:r>
      <w:r w:rsidR="00F31199" w:rsidRPr="00FE3539">
        <w:rPr>
          <w:rFonts w:cs="Courier New"/>
          <w:color w:val="000000" w:themeColor="text1"/>
        </w:rPr>
        <w:t>42</w:t>
      </w:r>
      <w:r w:rsidR="00BF2C39" w:rsidRPr="00FE3539">
        <w:rPr>
          <w:rFonts w:cs="Courier New"/>
          <w:color w:val="000000" w:themeColor="text1"/>
        </w:rPr>
        <w:t xml:space="preserve">/2023-EXP.EXC, desta Câmara Municipal, </w:t>
      </w:r>
      <w:r w:rsidR="00F31199" w:rsidRPr="00FE3539">
        <w:rPr>
          <w:rFonts w:cs="Courier New"/>
          <w:color w:val="000000" w:themeColor="text1"/>
        </w:rPr>
        <w:t xml:space="preserve">esclarecendo que as solicitações serão enviadas ao setor competente para estudo de viabilidade. </w:t>
      </w:r>
      <w:r w:rsidR="00BF2C39" w:rsidRPr="00FE3539">
        <w:rPr>
          <w:rFonts w:cs="Courier New"/>
          <w:color w:val="000000" w:themeColor="text1"/>
        </w:rPr>
        <w:t xml:space="preserve">OFÍCIO Nº </w:t>
      </w:r>
      <w:r w:rsidR="00F31199" w:rsidRPr="00FE3539">
        <w:rPr>
          <w:rFonts w:cs="Courier New"/>
          <w:color w:val="000000" w:themeColor="text1"/>
        </w:rPr>
        <w:t>126</w:t>
      </w:r>
      <w:r w:rsidR="00BF2C39" w:rsidRPr="00FE3539">
        <w:rPr>
          <w:rFonts w:cs="Courier New"/>
          <w:color w:val="000000" w:themeColor="text1"/>
        </w:rPr>
        <w:t xml:space="preserve">/2023-GP, do Executivo Municipal, em atenção ao Ofício nº </w:t>
      </w:r>
      <w:r w:rsidR="00F31199" w:rsidRPr="00FE3539">
        <w:rPr>
          <w:rFonts w:cs="Courier New"/>
          <w:color w:val="000000" w:themeColor="text1"/>
        </w:rPr>
        <w:t>43</w:t>
      </w:r>
      <w:r w:rsidR="00BF2C39" w:rsidRPr="00FE3539">
        <w:rPr>
          <w:rFonts w:cs="Courier New"/>
          <w:color w:val="000000" w:themeColor="text1"/>
        </w:rPr>
        <w:t>/2023-EXP.EXC, desta Câmara Municipal,</w:t>
      </w:r>
      <w:r w:rsidR="00F31199" w:rsidRPr="00FE3539">
        <w:rPr>
          <w:rFonts w:cs="Courier New"/>
          <w:color w:val="000000" w:themeColor="text1"/>
        </w:rPr>
        <w:t xml:space="preserve"> esclarecendo que as solicitações serão enviadas ao setor competente para estudo de viabilidade. </w:t>
      </w:r>
      <w:r w:rsidR="00BF2C39" w:rsidRPr="00FE3539">
        <w:rPr>
          <w:rFonts w:cs="Courier New"/>
          <w:color w:val="000000" w:themeColor="text1"/>
        </w:rPr>
        <w:t xml:space="preserve">OFÍCIO Nº </w:t>
      </w:r>
      <w:r w:rsidR="00F31199" w:rsidRPr="00FE3539">
        <w:rPr>
          <w:rFonts w:cs="Courier New"/>
          <w:color w:val="000000" w:themeColor="text1"/>
        </w:rPr>
        <w:t>127</w:t>
      </w:r>
      <w:r w:rsidR="00BF2C39" w:rsidRPr="00FE3539">
        <w:rPr>
          <w:rFonts w:cs="Courier New"/>
          <w:color w:val="000000" w:themeColor="text1"/>
        </w:rPr>
        <w:t xml:space="preserve">/2023-GP, do Executivo Municipal, em atenção ao Ofício nº </w:t>
      </w:r>
      <w:r w:rsidR="00F31199" w:rsidRPr="00FE3539">
        <w:rPr>
          <w:rFonts w:cs="Courier New"/>
          <w:color w:val="000000" w:themeColor="text1"/>
        </w:rPr>
        <w:t>41</w:t>
      </w:r>
      <w:r w:rsidR="00BF2C39" w:rsidRPr="00FE3539">
        <w:rPr>
          <w:rFonts w:cs="Courier New"/>
          <w:color w:val="000000" w:themeColor="text1"/>
        </w:rPr>
        <w:t xml:space="preserve">/2023-EXP.EXC, desta Câmara Municipal, </w:t>
      </w:r>
      <w:r w:rsidR="00F31199" w:rsidRPr="00FE3539">
        <w:rPr>
          <w:rFonts w:cs="Courier New"/>
          <w:color w:val="000000" w:themeColor="text1"/>
        </w:rPr>
        <w:t xml:space="preserve">esclarecendo que as </w:t>
      </w:r>
      <w:r w:rsidR="00F31199" w:rsidRPr="00FE3539">
        <w:rPr>
          <w:rFonts w:cs="Courier New"/>
          <w:color w:val="000000" w:themeColor="text1"/>
        </w:rPr>
        <w:lastRenderedPageBreak/>
        <w:t xml:space="preserve">solicitações serão enviadas ao setor competente para estudo de viabilidade. </w:t>
      </w:r>
      <w:r w:rsidR="00BF2C39" w:rsidRPr="00FE3539">
        <w:rPr>
          <w:rFonts w:cs="Courier New"/>
          <w:color w:val="000000" w:themeColor="text1"/>
        </w:rPr>
        <w:t xml:space="preserve">OFÍCIO Nº </w:t>
      </w:r>
      <w:r w:rsidR="00F31199" w:rsidRPr="00FE3539">
        <w:rPr>
          <w:rFonts w:cs="Courier New"/>
          <w:color w:val="000000" w:themeColor="text1"/>
        </w:rPr>
        <w:t>128</w:t>
      </w:r>
      <w:r w:rsidR="00BF2C39" w:rsidRPr="00FE3539">
        <w:rPr>
          <w:rFonts w:cs="Courier New"/>
          <w:color w:val="000000" w:themeColor="text1"/>
        </w:rPr>
        <w:t xml:space="preserve">/2023-GP, do Executivo Municipal, em atenção ao Ofício nº </w:t>
      </w:r>
      <w:r w:rsidR="00F31199" w:rsidRPr="00FE3539">
        <w:rPr>
          <w:rFonts w:cs="Courier New"/>
          <w:color w:val="000000" w:themeColor="text1"/>
        </w:rPr>
        <w:t>46</w:t>
      </w:r>
      <w:r w:rsidR="00BF2C39" w:rsidRPr="00FE3539">
        <w:rPr>
          <w:rFonts w:cs="Courier New"/>
          <w:color w:val="000000" w:themeColor="text1"/>
        </w:rPr>
        <w:t xml:space="preserve">/2023-EXP.EXC, desta Câmara Municipal, </w:t>
      </w:r>
      <w:r w:rsidR="00F31199" w:rsidRPr="00FE3539">
        <w:rPr>
          <w:rFonts w:cs="Courier New"/>
          <w:color w:val="000000" w:themeColor="text1"/>
        </w:rPr>
        <w:t xml:space="preserve">esclarecendo que as solicitações serão enviadas ao setor competente para estudo de viabilidade. </w:t>
      </w:r>
      <w:r w:rsidR="00BF2C39" w:rsidRPr="00FE3539">
        <w:rPr>
          <w:rFonts w:cs="Courier New"/>
          <w:color w:val="000000" w:themeColor="text1"/>
        </w:rPr>
        <w:t xml:space="preserve">OFÍCIO Nº </w:t>
      </w:r>
      <w:r w:rsidR="00FE3539" w:rsidRPr="00FE3539">
        <w:rPr>
          <w:rFonts w:cs="Courier New"/>
          <w:color w:val="000000" w:themeColor="text1"/>
        </w:rPr>
        <w:t>129</w:t>
      </w:r>
      <w:r w:rsidR="00BF2C39" w:rsidRPr="00FE3539">
        <w:rPr>
          <w:rFonts w:cs="Courier New"/>
          <w:color w:val="000000" w:themeColor="text1"/>
        </w:rPr>
        <w:t xml:space="preserve">/2023-GP, do Executivo Municipal, em atenção ao Ofício nº </w:t>
      </w:r>
      <w:r w:rsidR="00FE3539" w:rsidRPr="00FE3539">
        <w:rPr>
          <w:rFonts w:cs="Courier New"/>
          <w:color w:val="000000" w:themeColor="text1"/>
        </w:rPr>
        <w:t>44</w:t>
      </w:r>
      <w:r w:rsidR="00BF2C39" w:rsidRPr="00FE3539">
        <w:rPr>
          <w:rFonts w:cs="Courier New"/>
          <w:color w:val="000000" w:themeColor="text1"/>
        </w:rPr>
        <w:t xml:space="preserve">/2023-EXP.EXC, desta Câmara Municipal, </w:t>
      </w:r>
      <w:r w:rsidR="00FE3539" w:rsidRPr="00FE3539">
        <w:rPr>
          <w:rFonts w:cs="Courier New"/>
          <w:color w:val="000000" w:themeColor="text1"/>
        </w:rPr>
        <w:t>esclarecendo que as solicitações serão enviadas ao setor competen</w:t>
      </w:r>
      <w:r w:rsidR="00FE3539" w:rsidRPr="002F14E1">
        <w:rPr>
          <w:rFonts w:cs="Courier New"/>
          <w:color w:val="000000" w:themeColor="text1"/>
        </w:rPr>
        <w:t xml:space="preserve">te para estudo de viabilidade. </w:t>
      </w:r>
      <w:r w:rsidR="00BF2C39" w:rsidRPr="002F14E1">
        <w:rPr>
          <w:rFonts w:cs="Courier New"/>
          <w:color w:val="000000" w:themeColor="text1"/>
        </w:rPr>
        <w:t xml:space="preserve">OFÍCIO Nº </w:t>
      </w:r>
      <w:r w:rsidR="00FE3539" w:rsidRPr="002F14E1">
        <w:rPr>
          <w:rFonts w:cs="Courier New"/>
          <w:color w:val="000000" w:themeColor="text1"/>
        </w:rPr>
        <w:t>131</w:t>
      </w:r>
      <w:r w:rsidR="00BF2C39" w:rsidRPr="002F14E1">
        <w:rPr>
          <w:rFonts w:cs="Courier New"/>
          <w:color w:val="000000" w:themeColor="text1"/>
        </w:rPr>
        <w:t>/2023-GP, do Executivo Municipal, em atenção ao</w:t>
      </w:r>
      <w:r w:rsidR="00FE3539" w:rsidRPr="002F14E1">
        <w:rPr>
          <w:rFonts w:cs="Courier New"/>
          <w:color w:val="000000" w:themeColor="text1"/>
        </w:rPr>
        <w:t>s</w:t>
      </w:r>
      <w:r w:rsidR="00BF2C39" w:rsidRPr="002F14E1">
        <w:rPr>
          <w:rFonts w:cs="Courier New"/>
          <w:color w:val="000000" w:themeColor="text1"/>
        </w:rPr>
        <w:t xml:space="preserve"> Ofício</w:t>
      </w:r>
      <w:r w:rsidR="00FE3539" w:rsidRPr="002F14E1">
        <w:rPr>
          <w:rFonts w:cs="Courier New"/>
          <w:color w:val="000000" w:themeColor="text1"/>
        </w:rPr>
        <w:t>s</w:t>
      </w:r>
      <w:r w:rsidR="00BF2C39" w:rsidRPr="002F14E1">
        <w:rPr>
          <w:rFonts w:cs="Courier New"/>
          <w:color w:val="000000" w:themeColor="text1"/>
        </w:rPr>
        <w:t xml:space="preserve"> nº </w:t>
      </w:r>
      <w:r w:rsidR="00FE3539" w:rsidRPr="002F14E1">
        <w:rPr>
          <w:rFonts w:cs="Courier New"/>
          <w:color w:val="000000" w:themeColor="text1"/>
        </w:rPr>
        <w:t>19 e 45</w:t>
      </w:r>
      <w:r w:rsidR="00BF2C39" w:rsidRPr="002F14E1">
        <w:rPr>
          <w:rFonts w:cs="Courier New"/>
          <w:color w:val="000000" w:themeColor="text1"/>
        </w:rPr>
        <w:t>/2023-EXP.EXC, desta Câmara Municipal, esclarecendo</w:t>
      </w:r>
      <w:r w:rsidR="00FE3539" w:rsidRPr="002F14E1">
        <w:rPr>
          <w:rFonts w:cs="Courier New"/>
          <w:color w:val="000000" w:themeColor="text1"/>
        </w:rPr>
        <w:t xml:space="preserve"> que o processo de licitação teve ampla divulgação. </w:t>
      </w:r>
      <w:r w:rsidR="002F14E1" w:rsidRPr="002F14E1">
        <w:rPr>
          <w:rFonts w:cs="Courier New"/>
          <w:color w:val="000000" w:themeColor="text1"/>
        </w:rPr>
        <w:t>PARECERES da Comissão de Legislação, Justiça, Finanças, Orçamento, Tomada de Contas e Redação, favoráveis à aprovação das Indicações nº</w:t>
      </w:r>
      <w:r w:rsidR="002F14E1" w:rsidRPr="002F14E1">
        <w:rPr>
          <w:rFonts w:cs="Courier New"/>
          <w:color w:val="000000" w:themeColor="text1"/>
          <w:vertAlign w:val="superscript"/>
        </w:rPr>
        <w:t>s</w:t>
      </w:r>
      <w:r w:rsidR="002F14E1" w:rsidRPr="002F14E1">
        <w:rPr>
          <w:rFonts w:cs="Courier New"/>
          <w:color w:val="000000" w:themeColor="text1"/>
        </w:rPr>
        <w:t xml:space="preserve"> 12, 13 e 14/2023. PARECERES da Comissão de Educação, Saúde, Saneamento e </w:t>
      </w:r>
      <w:r w:rsidR="002F14E1" w:rsidRPr="002E7FF1">
        <w:rPr>
          <w:rFonts w:cs="Courier New"/>
          <w:color w:val="000000" w:themeColor="text1"/>
        </w:rPr>
        <w:t>Assistência Social, favoráveis à aprovação das Indicações nº</w:t>
      </w:r>
      <w:r w:rsidR="002F14E1" w:rsidRPr="002E7FF1">
        <w:rPr>
          <w:rFonts w:cs="Courier New"/>
          <w:color w:val="000000" w:themeColor="text1"/>
          <w:vertAlign w:val="superscript"/>
        </w:rPr>
        <w:t>s</w:t>
      </w:r>
      <w:r w:rsidR="002F14E1" w:rsidRPr="002E7FF1">
        <w:rPr>
          <w:rFonts w:cs="Courier New"/>
          <w:color w:val="000000" w:themeColor="text1"/>
        </w:rPr>
        <w:t xml:space="preserve"> 12, 13 e 14/2023. CONVOCAÇÃO DE AUDIÊNCIA PÚBLICA </w:t>
      </w:r>
      <w:r w:rsidR="002E7FF1" w:rsidRPr="002E7FF1">
        <w:rPr>
          <w:rFonts w:cs="Courier New"/>
          <w:color w:val="000000" w:themeColor="text1"/>
        </w:rPr>
        <w:t>DA CÂMARA MUNICIPAL DE PORECATU, para no dia 12 de maio de 2023, às 14h00min, no Plenário da Câmara Municipal de Porecatu, para participarem da AUDIÊNCIA PÚBLICA, para processo de discussão e análise das propostas da Lei de Diretrizes Orçamentárias - LDO relativas ao ano de 2024 (Projeto de Lei nº 17/2023).</w:t>
      </w:r>
      <w:r w:rsidR="002F14E1" w:rsidRPr="002E7FF1">
        <w:rPr>
          <w:rFonts w:cs="Courier New"/>
          <w:color w:val="000000" w:themeColor="text1"/>
        </w:rPr>
        <w:t xml:space="preserve"> </w:t>
      </w:r>
      <w:r w:rsidR="005A6222">
        <w:rPr>
          <w:rFonts w:cs="Courier New"/>
          <w:color w:val="000000" w:themeColor="text1"/>
        </w:rPr>
        <w:t>LEITURA DO PROJETO DE LEI Nº 21/2023, de autoria do vereador</w:t>
      </w:r>
      <w:r w:rsidR="005A6222">
        <w:t xml:space="preserve"> </w:t>
      </w:r>
      <w:r w:rsidR="005A6222" w:rsidRPr="005A6222">
        <w:t>Sergio Aparecido Siqueira</w:t>
      </w:r>
      <w:r w:rsidR="005A6222">
        <w:t>, que</w:t>
      </w:r>
      <w:r w:rsidR="005A6222" w:rsidRPr="005A6222">
        <w:rPr>
          <w:rFonts w:cs="Courier New"/>
        </w:rPr>
        <w:t xml:space="preserve"> </w:t>
      </w:r>
      <w:r w:rsidR="005A6222" w:rsidRPr="005A6222">
        <w:rPr>
          <w:rFonts w:cs="Courier New"/>
          <w:color w:val="000000" w:themeColor="text1"/>
        </w:rPr>
        <w:t xml:space="preserve">autoriza o Executivo Municipal de Porecatu instituir o programa "Calçada Para Todos", que </w:t>
      </w:r>
      <w:r w:rsidR="005A6222" w:rsidRPr="005A6222">
        <w:rPr>
          <w:rFonts w:cs="Courier New"/>
        </w:rPr>
        <w:t>dispõe sobre a construção de calçadas (passeio público) destinadas as pessoas de baixa renda no Município de Porecatu.</w:t>
      </w:r>
      <w:r w:rsidR="005A6222" w:rsidRPr="005A6222">
        <w:rPr>
          <w:rFonts w:cs="Courier New"/>
          <w:color w:val="000000" w:themeColor="text1"/>
        </w:rPr>
        <w:t xml:space="preserve"> </w:t>
      </w:r>
      <w:r w:rsidRPr="005A6222">
        <w:rPr>
          <w:rFonts w:cs="Courier New"/>
          <w:color w:val="000000" w:themeColor="text1"/>
        </w:rPr>
        <w:t>Fr</w:t>
      </w:r>
      <w:r w:rsidRPr="005A6222">
        <w:rPr>
          <w:rFonts w:cs="Courier New"/>
        </w:rPr>
        <w:t xml:space="preserve">anca a palavra e ninguém fazendo uso da mesma e não havendo mais matéria para o presente Período, foi o mesmo encerrado e aberto o de ORDEM DO </w:t>
      </w:r>
      <w:r w:rsidRPr="005A6222">
        <w:rPr>
          <w:rFonts w:cs="Courier New"/>
          <w:color w:val="000000" w:themeColor="text1"/>
        </w:rPr>
        <w:t xml:space="preserve">DIA: </w:t>
      </w:r>
      <w:r w:rsidR="005A6222" w:rsidRPr="005A6222">
        <w:rPr>
          <w:color w:val="000000" w:themeColor="text1"/>
        </w:rPr>
        <w:t xml:space="preserve">INDICAÇÃO Nº 12/2023, de autoria do vereador Alfredo Schaff Filho. Franca a palavra, e, ninguém fazendo uso da mesma foi a Indicação nº 12, submetida à única votação, sendo </w:t>
      </w:r>
      <w:r w:rsidR="005A6222" w:rsidRPr="005A6222">
        <w:rPr>
          <w:color w:val="000000" w:themeColor="text1"/>
        </w:rPr>
        <w:lastRenderedPageBreak/>
        <w:t>aprovada por unanimidade de votos. INDICAÇÃO Nº 13/2023, de autoria d</w:t>
      </w:r>
      <w:r w:rsidR="005A6222" w:rsidRPr="005A6222">
        <w:rPr>
          <w:rFonts w:cs="Courier New"/>
          <w:color w:val="000000" w:themeColor="text1"/>
        </w:rPr>
        <w:t>a vereadora Janaína Barbosa da Silva</w:t>
      </w:r>
      <w:r w:rsidR="005A6222" w:rsidRPr="005A6222">
        <w:rPr>
          <w:color w:val="000000" w:themeColor="text1"/>
        </w:rPr>
        <w:t>. Franca a palavra, e, ninguém fazendo uso da mesma foi a Indicação nº 13, submetida à única votação, sendo aprovada por unanimidade de votos. INDICAÇÃO Nº 14/2023, de autoria do vereador Alfredo Schaff Filho. Franca a palavra, e, ninguém fazendo uso da mesma foi a Indicação nº 14, submetida à única votação, sendo aprovada por unanimidade de votos.</w:t>
      </w:r>
      <w:r w:rsidRPr="005A6222">
        <w:rPr>
          <w:rFonts w:cs="Courier New"/>
        </w:rPr>
        <w:t>Como n</w:t>
      </w:r>
      <w:r w:rsidRPr="005A6222">
        <w:rPr>
          <w:rFonts w:cs="Courier New"/>
          <w:bCs/>
        </w:rPr>
        <w:t xml:space="preserve">ão há mais matéria </w:t>
      </w:r>
      <w:r w:rsidRPr="00020604">
        <w:rPr>
          <w:rFonts w:cs="Courier New"/>
          <w:bCs/>
          <w:color w:val="000000" w:themeColor="text1"/>
        </w:rPr>
        <w:t>para o presente Período, foi o mesmo encerrado e aberto o de EXPLICAÇÕES PESSOAIS:</w:t>
      </w:r>
      <w:r w:rsidR="0015583E" w:rsidRPr="00020604">
        <w:rPr>
          <w:rFonts w:cs="Courier New"/>
          <w:bCs/>
          <w:color w:val="000000" w:themeColor="text1"/>
        </w:rPr>
        <w:t xml:space="preserve"> </w:t>
      </w:r>
      <w:r w:rsidR="00392A84" w:rsidRPr="00020604">
        <w:rPr>
          <w:rFonts w:cs="Courier New"/>
          <w:bCs/>
          <w:color w:val="000000" w:themeColor="text1"/>
        </w:rPr>
        <w:t xml:space="preserve">Franca a palavra, fez uso da mesma o vereador </w:t>
      </w:r>
      <w:r w:rsidR="0015583E" w:rsidRPr="00020604">
        <w:rPr>
          <w:rFonts w:cs="Courier New"/>
          <w:bCs/>
          <w:color w:val="000000" w:themeColor="text1"/>
        </w:rPr>
        <w:t>Sérgio Siqueira</w:t>
      </w:r>
      <w:r w:rsidR="00392A84" w:rsidRPr="00020604">
        <w:rPr>
          <w:rFonts w:cs="Courier New"/>
          <w:bCs/>
          <w:color w:val="000000" w:themeColor="text1"/>
        </w:rPr>
        <w:t>, cumprimentando a todos.</w:t>
      </w:r>
      <w:r w:rsidR="0015583E" w:rsidRPr="00020604">
        <w:rPr>
          <w:rFonts w:cs="Courier New"/>
          <w:bCs/>
          <w:color w:val="000000" w:themeColor="text1"/>
        </w:rPr>
        <w:t xml:space="preserve"> </w:t>
      </w:r>
      <w:r w:rsidR="00064334" w:rsidRPr="00020604">
        <w:rPr>
          <w:rFonts w:cs="Courier New"/>
          <w:bCs/>
          <w:color w:val="000000" w:themeColor="text1"/>
        </w:rPr>
        <w:t xml:space="preserve">Requereu o envio de ofício ao Executivo Municipal, solicitando a realização de </w:t>
      </w:r>
      <w:r w:rsidR="00D9035C" w:rsidRPr="00020604">
        <w:rPr>
          <w:rFonts w:cs="Courier New"/>
          <w:bCs/>
          <w:color w:val="000000" w:themeColor="text1"/>
        </w:rPr>
        <w:t xml:space="preserve">obra na pavimentação asfáltica (operação tapa-buracos) na Rua </w:t>
      </w:r>
      <w:r w:rsidR="00020604" w:rsidRPr="00020604">
        <w:rPr>
          <w:rFonts w:cs="Courier New"/>
          <w:bCs/>
          <w:color w:val="000000" w:themeColor="text1"/>
        </w:rPr>
        <w:t>Â</w:t>
      </w:r>
      <w:r w:rsidR="00D9035C" w:rsidRPr="00020604">
        <w:rPr>
          <w:rFonts w:cs="Courier New"/>
          <w:bCs/>
          <w:color w:val="000000" w:themeColor="text1"/>
        </w:rPr>
        <w:t xml:space="preserve">ngelo Taglieri. </w:t>
      </w:r>
      <w:r w:rsidR="00064334" w:rsidRPr="00020604">
        <w:rPr>
          <w:rFonts w:cs="Courier New"/>
          <w:bCs/>
          <w:color w:val="000000" w:themeColor="text1"/>
        </w:rPr>
        <w:t>Requereu o envio de ofício ao Executivo Municipal, solicitando</w:t>
      </w:r>
      <w:r w:rsidR="00392A84" w:rsidRPr="00020604">
        <w:rPr>
          <w:rFonts w:cs="Courier New"/>
          <w:bCs/>
          <w:color w:val="000000" w:themeColor="text1"/>
        </w:rPr>
        <w:t xml:space="preserve"> </w:t>
      </w:r>
      <w:r w:rsidR="00D9035C" w:rsidRPr="00020604">
        <w:rPr>
          <w:rFonts w:cs="Courier New"/>
          <w:bCs/>
          <w:color w:val="000000" w:themeColor="text1"/>
        </w:rPr>
        <w:t>a instalação de quebra-molas na Rua Julio Santana, nas proximidades do nº 79, especialmente por seu uma rua muito estreita e com grande movimentação de crianças.</w:t>
      </w:r>
      <w:r w:rsidR="00020604">
        <w:rPr>
          <w:rFonts w:cs="Courier New"/>
          <w:bCs/>
          <w:color w:val="000000" w:themeColor="text1"/>
        </w:rPr>
        <w:t xml:space="preserve"> Requereu o envio de ofício aos munícipes João Paulo e Valcir</w:t>
      </w:r>
      <w:r w:rsidR="003C7E91">
        <w:rPr>
          <w:rFonts w:cs="Courier New"/>
          <w:bCs/>
          <w:color w:val="000000" w:themeColor="text1"/>
        </w:rPr>
        <w:t xml:space="preserve"> Ferreira</w:t>
      </w:r>
      <w:r w:rsidR="00020604">
        <w:rPr>
          <w:rFonts w:cs="Courier New"/>
          <w:bCs/>
          <w:color w:val="000000" w:themeColor="text1"/>
        </w:rPr>
        <w:t>, p</w:t>
      </w:r>
      <w:r w:rsidR="00FF06B4" w:rsidRPr="00071015">
        <w:rPr>
          <w:rFonts w:cs="Courier New"/>
        </w:rPr>
        <w:t>or representar o Município de Porecatu na "</w:t>
      </w:r>
      <w:r w:rsidR="00FF06B4" w:rsidRPr="00071015">
        <w:rPr>
          <w:rFonts w:cs="Courier New"/>
          <w:color w:val="050505"/>
          <w:shd w:val="clear" w:color="auto" w:fill="FFFFFF"/>
        </w:rPr>
        <w:t xml:space="preserve">XVI Cavalgada de Miraselva", ocorrida neste dia 30 de abril, ocasião em que organizou uma comitiva com </w:t>
      </w:r>
      <w:r w:rsidR="00FF06B4" w:rsidRPr="00071015">
        <w:rPr>
          <w:rFonts w:cs="Courier New"/>
        </w:rPr>
        <w:t>a participação de 65 cavalos, abrilhantando ainda mais aquela festividade</w:t>
      </w:r>
      <w:r w:rsidR="00FF06B4" w:rsidRPr="00071015">
        <w:rPr>
          <w:rFonts w:cs="Courier New"/>
          <w:color w:val="050505"/>
          <w:shd w:val="clear" w:color="auto" w:fill="FFFFFF"/>
        </w:rPr>
        <w:t>.</w:t>
      </w:r>
      <w:r w:rsidR="00FF06B4">
        <w:rPr>
          <w:rFonts w:cs="Courier New"/>
          <w:color w:val="050505"/>
          <w:shd w:val="clear" w:color="auto" w:fill="FFFFFF"/>
        </w:rPr>
        <w:t xml:space="preserve"> </w:t>
      </w:r>
      <w:r w:rsidR="00645327">
        <w:rPr>
          <w:rFonts w:cs="Courier New"/>
          <w:color w:val="050505"/>
          <w:shd w:val="clear" w:color="auto" w:fill="FFFFFF"/>
        </w:rPr>
        <w:t>Comentou ainda que nesta data foi realizada a entrega simbólica dos uniformes escolares aos alunos da rede municipal de ensino de Porecatu</w:t>
      </w:r>
      <w:r w:rsidR="00801786">
        <w:rPr>
          <w:rFonts w:cs="Courier New"/>
          <w:color w:val="050505"/>
          <w:shd w:val="clear" w:color="auto" w:fill="FFFFFF"/>
        </w:rPr>
        <w:t xml:space="preserve">, bem como, foi feito o lançamento do projeto "Paz na Escola". </w:t>
      </w:r>
      <w:r w:rsidR="00555F9A">
        <w:rPr>
          <w:rFonts w:cs="Courier New"/>
          <w:color w:val="050505"/>
          <w:shd w:val="clear" w:color="auto" w:fill="FFFFFF"/>
        </w:rPr>
        <w:t xml:space="preserve">Parabenizou a Secretaria de Esportes de Porecatu, pela realização do "Bingo do Trabalhador", ocorrido neste </w:t>
      </w:r>
      <w:r w:rsidR="00E648EC">
        <w:rPr>
          <w:rFonts w:cs="Courier New"/>
          <w:color w:val="050505"/>
          <w:shd w:val="clear" w:color="auto" w:fill="FFFFFF"/>
        </w:rPr>
        <w:t>dia primeiro de maio</w:t>
      </w:r>
      <w:r w:rsidR="00555F9A">
        <w:rPr>
          <w:rFonts w:cs="Courier New"/>
          <w:color w:val="050505"/>
          <w:shd w:val="clear" w:color="auto" w:fill="FFFFFF"/>
        </w:rPr>
        <w:t xml:space="preserve">. </w:t>
      </w:r>
      <w:r w:rsidR="00496CBF" w:rsidRPr="0015583E">
        <w:rPr>
          <w:rFonts w:cs="Courier New"/>
          <w:bCs/>
          <w:color w:val="000000" w:themeColor="text1"/>
        </w:rPr>
        <w:t>Franca a palavra, fez uso da mesma o vereador Leandro, cumprimentando a todos. Requereu o envio de ofício ao servidor municipal Idelfonso do Amaral, lotado na Divisão de Patrimônio do Município, solicitando que</w:t>
      </w:r>
      <w:r w:rsidR="00741237" w:rsidRPr="0015583E">
        <w:rPr>
          <w:rFonts w:cs="Courier New"/>
          <w:bCs/>
          <w:color w:val="000000" w:themeColor="text1"/>
        </w:rPr>
        <w:t xml:space="preserve">, em relação aos veículos pertencentes ao Município de Porecatu, </w:t>
      </w:r>
      <w:r w:rsidR="00496CBF" w:rsidRPr="0015583E">
        <w:rPr>
          <w:rFonts w:cs="Courier New"/>
          <w:bCs/>
          <w:color w:val="000000" w:themeColor="text1"/>
        </w:rPr>
        <w:lastRenderedPageBreak/>
        <w:t xml:space="preserve">apresente </w:t>
      </w:r>
      <w:r w:rsidR="00741237" w:rsidRPr="0015583E">
        <w:rPr>
          <w:rFonts w:cs="Courier New"/>
          <w:bCs/>
          <w:color w:val="000000" w:themeColor="text1"/>
        </w:rPr>
        <w:t>as</w:t>
      </w:r>
      <w:r w:rsidR="00496CBF" w:rsidRPr="0015583E">
        <w:rPr>
          <w:rFonts w:cs="Courier New"/>
          <w:bCs/>
          <w:color w:val="000000" w:themeColor="text1"/>
        </w:rPr>
        <w:t xml:space="preserve"> seguintes </w:t>
      </w:r>
      <w:r w:rsidR="00741237" w:rsidRPr="0015583E">
        <w:rPr>
          <w:rFonts w:cs="Courier New"/>
          <w:bCs/>
          <w:color w:val="000000" w:themeColor="text1"/>
        </w:rPr>
        <w:t>informações</w:t>
      </w:r>
      <w:r w:rsidR="00496CBF" w:rsidRPr="0015583E">
        <w:rPr>
          <w:rFonts w:cs="Courier New"/>
          <w:bCs/>
          <w:color w:val="000000" w:themeColor="text1"/>
        </w:rPr>
        <w:t xml:space="preserve">: planilha contendo </w:t>
      </w:r>
      <w:r w:rsidR="00741237" w:rsidRPr="0015583E">
        <w:rPr>
          <w:rFonts w:cs="Courier New"/>
          <w:bCs/>
          <w:color w:val="000000" w:themeColor="text1"/>
        </w:rPr>
        <w:t xml:space="preserve">todos os dados </w:t>
      </w:r>
      <w:r w:rsidR="00496CBF" w:rsidRPr="0015583E">
        <w:rPr>
          <w:rFonts w:cs="Courier New"/>
          <w:bCs/>
          <w:color w:val="000000" w:themeColor="text1"/>
        </w:rPr>
        <w:t>sobre os veículos que fazem parte da frota do município</w:t>
      </w:r>
      <w:r w:rsidR="00741237" w:rsidRPr="0015583E">
        <w:rPr>
          <w:rFonts w:cs="Courier New"/>
          <w:bCs/>
          <w:color w:val="000000" w:themeColor="text1"/>
        </w:rPr>
        <w:t xml:space="preserve">, indicando de forma individualizada, a placa, ano, modelo e o número do </w:t>
      </w:r>
      <w:r w:rsidR="00741237" w:rsidRPr="0015583E">
        <w:rPr>
          <w:rStyle w:val="nfase"/>
          <w:rFonts w:cs="Courier New"/>
          <w:bCs/>
          <w:i w:val="0"/>
          <w:iCs w:val="0"/>
          <w:color w:val="000000" w:themeColor="text1"/>
          <w:shd w:val="clear" w:color="auto" w:fill="FFFFFF"/>
        </w:rPr>
        <w:t>RENAVAM</w:t>
      </w:r>
      <w:r w:rsidR="00741237" w:rsidRPr="0015583E">
        <w:rPr>
          <w:rFonts w:cs="Courier New"/>
          <w:color w:val="000000" w:themeColor="text1"/>
          <w:shd w:val="clear" w:color="auto" w:fill="FFFFFF"/>
        </w:rPr>
        <w:t xml:space="preserve"> (Registro Nacional de Veículos Automotores) </w:t>
      </w:r>
      <w:r w:rsidR="00741237" w:rsidRPr="0015583E">
        <w:rPr>
          <w:rFonts w:cs="Courier New"/>
          <w:bCs/>
          <w:color w:val="000000" w:themeColor="text1"/>
        </w:rPr>
        <w:t>de cada veículo, bem como a quilometragem do abastecimento mais recente; apresentar uma listagem identificando quais são os veículos que estão em uso (rodando) e os que não estão em uso</w:t>
      </w:r>
      <w:r w:rsidR="00496CBF" w:rsidRPr="0015583E">
        <w:rPr>
          <w:rFonts w:cs="Courier New"/>
          <w:bCs/>
          <w:color w:val="000000" w:themeColor="text1"/>
        </w:rPr>
        <w:t xml:space="preserve">; </w:t>
      </w:r>
      <w:r w:rsidR="00741237" w:rsidRPr="0015583E">
        <w:rPr>
          <w:rFonts w:cs="Courier New"/>
          <w:bCs/>
          <w:color w:val="000000" w:themeColor="text1"/>
        </w:rPr>
        <w:t xml:space="preserve">informe quais são </w:t>
      </w:r>
      <w:r w:rsidR="00364A4D" w:rsidRPr="0015583E">
        <w:rPr>
          <w:rFonts w:cs="Courier New"/>
          <w:bCs/>
          <w:color w:val="000000" w:themeColor="text1"/>
        </w:rPr>
        <w:t>as secretarias/</w:t>
      </w:r>
      <w:r w:rsidR="00741237" w:rsidRPr="0015583E">
        <w:rPr>
          <w:rFonts w:cs="Courier New"/>
          <w:bCs/>
          <w:color w:val="000000" w:themeColor="text1"/>
        </w:rPr>
        <w:t xml:space="preserve">departamentos que cada veículo pertence; </w:t>
      </w:r>
      <w:r w:rsidR="00496CBF" w:rsidRPr="0015583E">
        <w:rPr>
          <w:rFonts w:cs="Courier New"/>
          <w:bCs/>
          <w:color w:val="000000" w:themeColor="text1"/>
        </w:rPr>
        <w:t xml:space="preserve">quantos veículos encontram-se em nome do Município de Porecatu; </w:t>
      </w:r>
      <w:r w:rsidR="00496CBF" w:rsidRPr="005C00C2">
        <w:rPr>
          <w:rFonts w:cs="Courier New"/>
          <w:bCs/>
        </w:rPr>
        <w:t>quais estão em poder do Município de Porecatu por intermédio de contrato de cessão de uso ou por doação;</w:t>
      </w:r>
      <w:r w:rsidR="00741237" w:rsidRPr="005C00C2">
        <w:rPr>
          <w:rFonts w:cs="Courier New"/>
          <w:bCs/>
        </w:rPr>
        <w:t xml:space="preserve"> quais veículos</w:t>
      </w:r>
      <w:r w:rsidR="003B51B6" w:rsidRPr="005C00C2">
        <w:rPr>
          <w:rFonts w:cs="Courier New"/>
          <w:bCs/>
        </w:rPr>
        <w:t xml:space="preserve"> foram vendidos, através de leilão, entre os anos de 2021 a 2023, bem como, informar a qual secretaria/departamento pertencia.</w:t>
      </w:r>
      <w:r w:rsidR="00555F9A" w:rsidRPr="005C00C2">
        <w:rPr>
          <w:rFonts w:cs="Courier New"/>
          <w:bCs/>
        </w:rPr>
        <w:t xml:space="preserve"> </w:t>
      </w:r>
      <w:r w:rsidR="00392A84" w:rsidRPr="005C00C2">
        <w:rPr>
          <w:rFonts w:cs="Courier New"/>
          <w:bCs/>
        </w:rPr>
        <w:t xml:space="preserve">Franca a palavra, fez uso da mesma o vereador </w:t>
      </w:r>
      <w:r w:rsidR="00555F9A" w:rsidRPr="005C00C2">
        <w:rPr>
          <w:rFonts w:cs="Courier New"/>
          <w:bCs/>
        </w:rPr>
        <w:t>Sérgio Lopes</w:t>
      </w:r>
      <w:r w:rsidR="00392A84" w:rsidRPr="005C00C2">
        <w:rPr>
          <w:rFonts w:cs="Courier New"/>
          <w:bCs/>
        </w:rPr>
        <w:t xml:space="preserve">, cumprimentando a todos. </w:t>
      </w:r>
      <w:r w:rsidR="00555F9A" w:rsidRPr="005C00C2">
        <w:rPr>
          <w:rFonts w:cs="Courier New"/>
          <w:bCs/>
        </w:rPr>
        <w:t>Requereu o envio de ofício ao Executivo Municipal, solicitando a realização de obra na pavimentação asfáltica (operação tapa-buracos) na Rua Rio Grande do Sul, nas proximidades da Farmácia Municipal.</w:t>
      </w:r>
      <w:r w:rsidR="0078673E" w:rsidRPr="005C00C2">
        <w:rPr>
          <w:rFonts w:cs="Courier New"/>
          <w:bCs/>
        </w:rPr>
        <w:t xml:space="preserve"> Requereu o envio de ofício aos servidores Osni e José Elson de Moura, parabenizando-os pela</w:t>
      </w:r>
      <w:r w:rsidR="0078673E">
        <w:rPr>
          <w:rFonts w:cs="Courier New"/>
          <w:bCs/>
          <w:color w:val="000000" w:themeColor="text1"/>
        </w:rPr>
        <w:t xml:space="preserve"> implementação do sistema de "Identidade Digital" junto ao setor de identificação de Porecatu.</w:t>
      </w:r>
      <w:r w:rsidR="00555F9A">
        <w:rPr>
          <w:rFonts w:cs="Courier New"/>
          <w:bCs/>
          <w:color w:val="000000" w:themeColor="text1"/>
        </w:rPr>
        <w:t xml:space="preserve"> </w:t>
      </w:r>
      <w:r w:rsidR="00827952">
        <w:rPr>
          <w:rFonts w:cs="Courier New"/>
          <w:bCs/>
          <w:color w:val="000000" w:themeColor="text1"/>
        </w:rPr>
        <w:t>Na sequência, parabenizou os organizadores do torneio de futebol realizado no Estádio João Lunardelli (U.C.P)</w:t>
      </w:r>
      <w:r w:rsidR="009737A2">
        <w:rPr>
          <w:rFonts w:cs="Courier New"/>
          <w:bCs/>
          <w:color w:val="000000" w:themeColor="text1"/>
        </w:rPr>
        <w:t xml:space="preserve">. Também parabenizou </w:t>
      </w:r>
      <w:r w:rsidR="00827952">
        <w:rPr>
          <w:rFonts w:cs="Courier New"/>
          <w:bCs/>
          <w:color w:val="000000" w:themeColor="text1"/>
        </w:rPr>
        <w:t>os organizadores do ""Bingo do</w:t>
      </w:r>
      <w:r w:rsidR="00827952" w:rsidRPr="00827952">
        <w:rPr>
          <w:rFonts w:cs="Courier New"/>
          <w:bCs/>
          <w:color w:val="000000" w:themeColor="text1"/>
        </w:rPr>
        <w:t xml:space="preserve"> Trabalhador" realizado na Q</w:t>
      </w:r>
      <w:r w:rsidR="00827952" w:rsidRPr="00827952">
        <w:rPr>
          <w:rFonts w:cs="Courier New"/>
        </w:rPr>
        <w:t xml:space="preserve">uadra de Esportes do Centro de Convivência do Idoso “Viver Mais e Melhor”, localizada na Vila Iguaçu. </w:t>
      </w:r>
      <w:r w:rsidR="00392A84" w:rsidRPr="009737A2">
        <w:rPr>
          <w:rFonts w:cs="Courier New"/>
          <w:bCs/>
        </w:rPr>
        <w:t xml:space="preserve">Franca a palavra, fez uso da mesma o vereador </w:t>
      </w:r>
      <w:r w:rsidR="00912677" w:rsidRPr="009737A2">
        <w:rPr>
          <w:rFonts w:cs="Courier New"/>
          <w:bCs/>
        </w:rPr>
        <w:t>Alfredo</w:t>
      </w:r>
      <w:r w:rsidR="00392A84" w:rsidRPr="009737A2">
        <w:rPr>
          <w:rFonts w:cs="Courier New"/>
          <w:bCs/>
        </w:rPr>
        <w:t xml:space="preserve">, cumprimentando a todos. </w:t>
      </w:r>
      <w:r w:rsidR="00CA2FCA" w:rsidRPr="009737A2">
        <w:rPr>
          <w:rFonts w:cs="Courier New"/>
          <w:bCs/>
        </w:rPr>
        <w:t xml:space="preserve">Requereu o envio de ofício ao Executivo Municipal, solicitando que </w:t>
      </w:r>
      <w:r w:rsidR="009737A2" w:rsidRPr="009737A2">
        <w:rPr>
          <w:rFonts w:cs="Courier New"/>
          <w:bCs/>
        </w:rPr>
        <w:t xml:space="preserve">seja realizada </w:t>
      </w:r>
      <w:r w:rsidR="009737A2" w:rsidRPr="009737A2">
        <w:rPr>
          <w:rFonts w:cs="Courier New"/>
        </w:rPr>
        <w:t>as obras necessárias para a completa restauração do “escadão” localizado entre a Avenida Paranapanema e a Rua Marechal Deodoro da Fonseca, Vila Catanduva</w:t>
      </w:r>
      <w:r w:rsidR="009737A2" w:rsidRPr="00FB65F4">
        <w:rPr>
          <w:rFonts w:cs="Courier New"/>
          <w:color w:val="000000"/>
        </w:rPr>
        <w:t>.</w:t>
      </w:r>
      <w:r w:rsidR="009737A2">
        <w:rPr>
          <w:rFonts w:cs="Courier New"/>
          <w:color w:val="000000"/>
        </w:rPr>
        <w:t xml:space="preserve"> </w:t>
      </w:r>
      <w:r w:rsidR="009737A2">
        <w:rPr>
          <w:rFonts w:cs="Courier New"/>
          <w:bCs/>
          <w:color w:val="000000" w:themeColor="text1"/>
        </w:rPr>
        <w:t xml:space="preserve">Na sequência, </w:t>
      </w:r>
      <w:r w:rsidR="009737A2">
        <w:rPr>
          <w:rFonts w:cs="Courier New"/>
          <w:bCs/>
          <w:color w:val="000000" w:themeColor="text1"/>
        </w:rPr>
        <w:lastRenderedPageBreak/>
        <w:t>parabenizou os organizadores do torneio de futebol realizado no Estádio João Lunardelli (U.C.P), bem como os organizadores do ""Bingo do</w:t>
      </w:r>
      <w:r w:rsidR="009737A2" w:rsidRPr="00827952">
        <w:rPr>
          <w:rFonts w:cs="Courier New"/>
          <w:bCs/>
          <w:color w:val="000000" w:themeColor="text1"/>
        </w:rPr>
        <w:t xml:space="preserve"> Trabalhador" realizado na Q</w:t>
      </w:r>
      <w:r w:rsidR="009737A2" w:rsidRPr="00827952">
        <w:rPr>
          <w:rFonts w:cs="Courier New"/>
        </w:rPr>
        <w:t>uadra de Esportes do Centro de Convivência do Idoso “Viver Mais e Melhor”, localizada na Vila Iguaçu.</w:t>
      </w:r>
      <w:r w:rsidR="009737A2">
        <w:rPr>
          <w:rFonts w:cs="Courier New"/>
        </w:rPr>
        <w:t xml:space="preserve"> </w:t>
      </w:r>
      <w:r w:rsidR="005571DA">
        <w:rPr>
          <w:rFonts w:cs="Courier New"/>
        </w:rPr>
        <w:t>Por fim, comentou sobre a solenidade de entrega dos uniformes escolares aos alunos da Rede Municipal de Educação, esclarecendo que a entrega foi apenas simbólica, pois os alunos já haviam recebido os uniformes</w:t>
      </w:r>
      <w:r w:rsidR="00A61E15">
        <w:rPr>
          <w:rFonts w:cs="Courier New"/>
        </w:rPr>
        <w:t xml:space="preserve"> em outra oportunidade</w:t>
      </w:r>
      <w:r w:rsidR="005571DA">
        <w:rPr>
          <w:rFonts w:cs="Courier New"/>
        </w:rPr>
        <w:t>.</w:t>
      </w:r>
      <w:r w:rsidR="00A61E15">
        <w:rPr>
          <w:rFonts w:cs="Courier New"/>
        </w:rPr>
        <w:t xml:space="preserve"> </w:t>
      </w:r>
      <w:r w:rsidR="00392A84" w:rsidRPr="00A61E15">
        <w:rPr>
          <w:rFonts w:cs="Courier New"/>
          <w:bCs/>
        </w:rPr>
        <w:t xml:space="preserve">Franca a palavra, fez uso da mesma o vereador </w:t>
      </w:r>
      <w:r w:rsidR="00912677" w:rsidRPr="00A61E15">
        <w:rPr>
          <w:rFonts w:cs="Courier New"/>
          <w:bCs/>
        </w:rPr>
        <w:t>João</w:t>
      </w:r>
      <w:r w:rsidR="00392A84" w:rsidRPr="00A61E15">
        <w:rPr>
          <w:rFonts w:cs="Courier New"/>
          <w:bCs/>
        </w:rPr>
        <w:t xml:space="preserve">, cumprimentando a todos. </w:t>
      </w:r>
      <w:r w:rsidR="00912677" w:rsidRPr="00A61E15">
        <w:rPr>
          <w:rFonts w:cs="Courier New"/>
          <w:bCs/>
        </w:rPr>
        <w:t xml:space="preserve">Requereu o envio de ofício ao Executivo Municipal, solicitando que informe </w:t>
      </w:r>
      <w:r w:rsidR="00A14C2A" w:rsidRPr="00A61E15">
        <w:rPr>
          <w:rFonts w:cs="Courier New"/>
          <w:bCs/>
        </w:rPr>
        <w:t xml:space="preserve">qual é a atual situação do Ginásio de Esportes Isaac Jabur "Macacão", especialmente </w:t>
      </w:r>
      <w:r w:rsidR="00A14C2A" w:rsidRPr="002F0182">
        <w:rPr>
          <w:rFonts w:cs="Courier New"/>
          <w:bCs/>
        </w:rPr>
        <w:t>em relação as documentações necessárias que atest</w:t>
      </w:r>
      <w:r w:rsidR="00A14C2A">
        <w:rPr>
          <w:rFonts w:cs="Courier New"/>
          <w:bCs/>
        </w:rPr>
        <w:t>e</w:t>
      </w:r>
      <w:r w:rsidR="00A14C2A" w:rsidRPr="002F0182">
        <w:rPr>
          <w:rFonts w:cs="Courier New"/>
          <w:bCs/>
        </w:rPr>
        <w:t>/permit</w:t>
      </w:r>
      <w:r w:rsidR="00A14C2A">
        <w:rPr>
          <w:rFonts w:cs="Courier New"/>
          <w:bCs/>
        </w:rPr>
        <w:t>a</w:t>
      </w:r>
      <w:r w:rsidR="00A14C2A" w:rsidRPr="002F0182">
        <w:rPr>
          <w:rFonts w:cs="Courier New"/>
          <w:bCs/>
        </w:rPr>
        <w:t xml:space="preserve"> que haja realização de eventos ou se há algum impedimento para a utilização deste ginásio para estes fins.</w:t>
      </w:r>
      <w:r w:rsidR="000F3941">
        <w:rPr>
          <w:rFonts w:cs="Courier New"/>
          <w:bCs/>
        </w:rPr>
        <w:t xml:space="preserve"> </w:t>
      </w:r>
      <w:r w:rsidR="000F3941" w:rsidRPr="000F3941">
        <w:rPr>
          <w:rFonts w:cs="Courier New"/>
          <w:bCs/>
        </w:rPr>
        <w:t xml:space="preserve">Disse ainda que no ano passado, apresentou uma indicação ao Executivo Municipal para </w:t>
      </w:r>
      <w:r w:rsidR="000F3941" w:rsidRPr="000F3941">
        <w:rPr>
          <w:rFonts w:cs="Courier New"/>
          <w:color w:val="000000" w:themeColor="text1"/>
        </w:rPr>
        <w:t>que tome as medidas necessárias no sentido de ser instalado um letreiro de identificação junto ao Ginásio de Esportes Isaac Jabur “Macacão”.</w:t>
      </w:r>
      <w:r w:rsidR="000F3941">
        <w:rPr>
          <w:rFonts w:cs="Courier New"/>
          <w:color w:val="000000" w:themeColor="text1"/>
        </w:rPr>
        <w:t xml:space="preserve"> </w:t>
      </w:r>
      <w:r>
        <w:rPr>
          <w:rFonts w:cs="Courier New"/>
          <w:bCs/>
          <w:color w:val="000000" w:themeColor="text1"/>
        </w:rPr>
        <w:t xml:space="preserve">Como não há </w:t>
      </w:r>
      <w:r w:rsidRPr="0069242D">
        <w:rPr>
          <w:rFonts w:cs="Courier New"/>
          <w:bCs/>
          <w:color w:val="000000" w:themeColor="text1"/>
        </w:rPr>
        <w:t xml:space="preserve">mais nada a se tratar, foi encerrada a sessão, da qual lavrei esta ata que, lida e achada conforme, será devidamente aprovada e assinada, sendo convocada outra para o dia </w:t>
      </w:r>
      <w:r>
        <w:rPr>
          <w:rFonts w:cs="Courier New"/>
          <w:bCs/>
          <w:color w:val="000000" w:themeColor="text1"/>
        </w:rPr>
        <w:t>08</w:t>
      </w:r>
      <w:r w:rsidRPr="0069242D">
        <w:rPr>
          <w:rFonts w:cs="Courier New"/>
          <w:bCs/>
          <w:color w:val="000000" w:themeColor="text1"/>
        </w:rPr>
        <w:t xml:space="preserve"> de </w:t>
      </w:r>
      <w:r>
        <w:rPr>
          <w:rFonts w:cs="Courier New"/>
          <w:bCs/>
          <w:color w:val="000000" w:themeColor="text1"/>
        </w:rPr>
        <w:t>maio</w:t>
      </w:r>
      <w:r w:rsidRPr="0069242D">
        <w:rPr>
          <w:rFonts w:cs="Courier New"/>
          <w:bCs/>
          <w:color w:val="000000" w:themeColor="text1"/>
        </w:rPr>
        <w:t xml:space="preserve"> de 2023, em horário e local de costume. Do que, para constar, eu, Waldenir Antonio de Oliveira Junior _______, Agente Legislativo, a digitei</w:t>
      </w:r>
      <w:r w:rsidR="00A61E15">
        <w:rPr>
          <w:rFonts w:cs="Courier New"/>
          <w:bCs/>
          <w:color w:val="000000" w:themeColor="text1"/>
        </w:rPr>
        <w:t xml:space="preserve"> e a subscrevi. +++++++</w:t>
      </w:r>
    </w:p>
    <w:p w:rsidR="00386253" w:rsidRPr="0069242D" w:rsidRDefault="00386253" w:rsidP="00386253">
      <w:pPr>
        <w:tabs>
          <w:tab w:val="left" w:pos="8931"/>
        </w:tabs>
        <w:spacing w:line="360" w:lineRule="auto"/>
        <w:ind w:right="217"/>
        <w:rPr>
          <w:rFonts w:cs="Courier New"/>
          <w:bCs/>
          <w:color w:val="000000" w:themeColor="text1"/>
        </w:rPr>
      </w:pPr>
    </w:p>
    <w:p w:rsidR="00386253" w:rsidRPr="0069242D" w:rsidRDefault="00386253" w:rsidP="00386253">
      <w:pPr>
        <w:pStyle w:val="Corpodetexto"/>
        <w:ind w:right="253"/>
        <w:jc w:val="both"/>
        <w:rPr>
          <w:rFonts w:ascii="Courier New" w:hAnsi="Courier New" w:cs="Courier New"/>
          <w:color w:val="000000" w:themeColor="text1"/>
          <w:szCs w:val="24"/>
        </w:rPr>
      </w:pPr>
      <w:r w:rsidRPr="0069242D">
        <w:rPr>
          <w:rFonts w:ascii="Courier New" w:hAnsi="Courier New" w:cs="Courier New"/>
          <w:bCs/>
          <w:color w:val="000000" w:themeColor="text1"/>
          <w:szCs w:val="24"/>
        </w:rPr>
        <w:t>_</w:t>
      </w:r>
      <w:r w:rsidRPr="0069242D">
        <w:rPr>
          <w:rFonts w:ascii="Courier New" w:hAnsi="Courier New" w:cs="Courier New"/>
          <w:color w:val="000000" w:themeColor="text1"/>
          <w:szCs w:val="24"/>
        </w:rPr>
        <w:t xml:space="preserve">_____________________         ___________________________  </w:t>
      </w:r>
    </w:p>
    <w:p w:rsidR="00386253" w:rsidRPr="0069242D" w:rsidRDefault="00386253" w:rsidP="00386253">
      <w:pPr>
        <w:tabs>
          <w:tab w:val="left" w:pos="7655"/>
        </w:tabs>
        <w:ind w:right="253"/>
        <w:rPr>
          <w:rFonts w:cs="Courier New"/>
          <w:color w:val="000000" w:themeColor="text1"/>
        </w:rPr>
      </w:pPr>
      <w:r w:rsidRPr="0069242D">
        <w:rPr>
          <w:color w:val="000000" w:themeColor="text1"/>
        </w:rPr>
        <w:t xml:space="preserve">     ALEX TENAN</w:t>
      </w:r>
      <w:r w:rsidRPr="0069242D">
        <w:rPr>
          <w:rFonts w:cs="Courier New"/>
          <w:color w:val="000000" w:themeColor="text1"/>
        </w:rPr>
        <w:t xml:space="preserve">                  LEANDRO SÉRGIO BEZERRA          </w:t>
      </w:r>
    </w:p>
    <w:p w:rsidR="00386253" w:rsidRPr="0069242D" w:rsidRDefault="00386253" w:rsidP="00386253">
      <w:pPr>
        <w:tabs>
          <w:tab w:val="left" w:pos="7655"/>
        </w:tabs>
        <w:ind w:right="253"/>
        <w:rPr>
          <w:rFonts w:cs="Courier New"/>
          <w:color w:val="000000" w:themeColor="text1"/>
        </w:rPr>
      </w:pPr>
      <w:r w:rsidRPr="0069242D">
        <w:rPr>
          <w:rFonts w:cs="Courier New"/>
          <w:color w:val="000000" w:themeColor="text1"/>
        </w:rPr>
        <w:t xml:space="preserve">     PRESIDENTE                     1º SECRETÁRIO                      </w:t>
      </w:r>
    </w:p>
    <w:p w:rsidR="00386253" w:rsidRDefault="00386253" w:rsidP="00386253"/>
    <w:p w:rsidR="00386253" w:rsidRDefault="00386253" w:rsidP="00386253"/>
    <w:p w:rsidR="00A61E15" w:rsidRDefault="00A61E15" w:rsidP="00386253"/>
    <w:p w:rsidR="00A61E15" w:rsidRDefault="00A61E15" w:rsidP="00A61E15">
      <w:r>
        <w:t>------------------------------------------------------------------------------------------------------------------------------</w:t>
      </w:r>
    </w:p>
    <w:p w:rsidR="00D36551" w:rsidRDefault="00A61E15">
      <w:r>
        <w:t>---------------------------------------------------------------</w:t>
      </w:r>
    </w:p>
    <w:sectPr w:rsidR="00D36551" w:rsidSect="00A61E15">
      <w:headerReference w:type="default" r:id="rId6"/>
      <w:footerReference w:type="default" r:id="rId7"/>
      <w:pgSz w:w="11906" w:h="16838"/>
      <w:pgMar w:top="2804" w:right="1021" w:bottom="851" w:left="1701" w:header="568" w:footer="45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5FCB" w:rsidRDefault="00765FCB" w:rsidP="00313205">
      <w:r>
        <w:separator/>
      </w:r>
    </w:p>
  </w:endnote>
  <w:endnote w:type="continuationSeparator" w:id="1">
    <w:p w:rsidR="00765FCB" w:rsidRDefault="00765FCB" w:rsidP="003132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00627"/>
      <w:docPartObj>
        <w:docPartGallery w:val="Page Numbers (Bottom of Page)"/>
        <w:docPartUnique/>
      </w:docPartObj>
    </w:sdtPr>
    <w:sdtContent>
      <w:sdt>
        <w:sdtPr>
          <w:id w:val="252092309"/>
          <w:docPartObj>
            <w:docPartGallery w:val="Page Numbers (Top of Page)"/>
            <w:docPartUnique/>
          </w:docPartObj>
        </w:sdtPr>
        <w:sdtContent>
          <w:p w:rsidR="008F7967" w:rsidRDefault="008F7967" w:rsidP="00A61E15">
            <w:pPr>
              <w:pStyle w:val="Rodap"/>
              <w:ind w:right="253"/>
              <w:jc w:val="right"/>
            </w:pPr>
            <w:r>
              <w:t xml:space="preserve">Página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</w:rPr>
              <w:fldChar w:fldCharType="separate"/>
            </w:r>
            <w:r w:rsidR="001A5914">
              <w:rPr>
                <w:b/>
                <w:noProof/>
              </w:rPr>
              <w:t>2</w:t>
            </w:r>
            <w:r>
              <w:rPr>
                <w:b/>
              </w:rPr>
              <w:fldChar w:fldCharType="end"/>
            </w:r>
            <w:r>
              <w:t xml:space="preserve"> de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</w:rPr>
              <w:fldChar w:fldCharType="separate"/>
            </w:r>
            <w:r w:rsidR="001A5914">
              <w:rPr>
                <w:b/>
                <w:noProof/>
              </w:rPr>
              <w:t>5</w:t>
            </w:r>
            <w:r>
              <w:rPr>
                <w:b/>
              </w:rPr>
              <w:fldChar w:fldCharType="end"/>
            </w:r>
          </w:p>
        </w:sdtContent>
      </w:sdt>
    </w:sdtContent>
  </w:sdt>
  <w:p w:rsidR="008F7967" w:rsidRPr="00D83D51" w:rsidRDefault="008F7967" w:rsidP="00741237">
    <w:pPr>
      <w:pStyle w:val="Rodap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5FCB" w:rsidRDefault="00765FCB" w:rsidP="00313205">
      <w:r>
        <w:separator/>
      </w:r>
    </w:p>
  </w:footnote>
  <w:footnote w:type="continuationSeparator" w:id="1">
    <w:p w:rsidR="00765FCB" w:rsidRDefault="00765FCB" w:rsidP="003132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967" w:rsidRDefault="008F7967" w:rsidP="00741237">
    <w:pPr>
      <w:pStyle w:val="Cabealho"/>
      <w:framePr w:hSpace="180" w:wrap="around" w:vAnchor="text" w:hAnchor="page" w:x="5281" w:y="12"/>
    </w:pPr>
    <w:r>
      <w:object w:dxaOrig="3921" w:dyaOrig="35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6.95pt;height:70.65pt" o:ole="">
          <v:imagedata r:id="rId1" o:title=""/>
        </v:shape>
        <o:OLEObject Type="Embed" ProgID="CorelDRAW.Graphic.6" ShapeID="_x0000_i1025" DrawAspect="Content" ObjectID="_1744712792" r:id="rId2"/>
      </w:object>
    </w:r>
  </w:p>
  <w:p w:rsidR="008F7967" w:rsidRDefault="008F7967" w:rsidP="00741237">
    <w:pPr>
      <w:pStyle w:val="Cabealho"/>
      <w:ind w:left="2520"/>
      <w:rPr>
        <w:b/>
      </w:rPr>
    </w:pPr>
  </w:p>
  <w:p w:rsidR="008F7967" w:rsidRDefault="008F7967" w:rsidP="00741237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8F7967" w:rsidRDefault="008F7967" w:rsidP="00741237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8F7967" w:rsidRDefault="008F7967" w:rsidP="00741237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8F7967" w:rsidRDefault="008F7967" w:rsidP="00741237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8F7967" w:rsidRPr="00EC4C21" w:rsidRDefault="008F7967">
    <w:pPr>
      <w:pStyle w:val="Cabealho"/>
      <w:rPr>
        <w:sz w:val="40"/>
        <w:szCs w:val="40"/>
      </w:rPr>
    </w:pPr>
    <w:r w:rsidRPr="00EC4C21">
      <w:rPr>
        <w:rFonts w:ascii="Arial" w:hAnsi="Arial" w:cs="Arial"/>
        <w:sz w:val="40"/>
        <w:szCs w:val="40"/>
      </w:rPr>
      <w:t>CÂMARA MUNICIPAL DE PORECATU</w:t>
    </w:r>
    <w:r>
      <w:rPr>
        <w:rFonts w:ascii="Arial" w:hAnsi="Arial" w:cs="Arial"/>
        <w:sz w:val="40"/>
        <w:szCs w:val="40"/>
      </w:rPr>
      <w:t xml:space="preserve"> </w:t>
    </w:r>
    <w:r w:rsidRPr="00EC4C21">
      <w:rPr>
        <w:rFonts w:ascii="Arial" w:hAnsi="Arial" w:cs="Arial"/>
        <w:sz w:val="40"/>
        <w:szCs w:val="40"/>
      </w:rPr>
      <w:t>- PARANÁ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386253"/>
    <w:rsid w:val="00020604"/>
    <w:rsid w:val="00064334"/>
    <w:rsid w:val="000F3941"/>
    <w:rsid w:val="0015583E"/>
    <w:rsid w:val="001A5914"/>
    <w:rsid w:val="002E7FF1"/>
    <w:rsid w:val="002F14E1"/>
    <w:rsid w:val="002F4975"/>
    <w:rsid w:val="00313205"/>
    <w:rsid w:val="00364A4D"/>
    <w:rsid w:val="00386253"/>
    <w:rsid w:val="00392A84"/>
    <w:rsid w:val="003B51B6"/>
    <w:rsid w:val="003C7E91"/>
    <w:rsid w:val="004914B1"/>
    <w:rsid w:val="00496CBF"/>
    <w:rsid w:val="00555F9A"/>
    <w:rsid w:val="005571DA"/>
    <w:rsid w:val="005A6222"/>
    <w:rsid w:val="005C00C2"/>
    <w:rsid w:val="0060287C"/>
    <w:rsid w:val="00645327"/>
    <w:rsid w:val="00741237"/>
    <w:rsid w:val="00765FCB"/>
    <w:rsid w:val="0078673E"/>
    <w:rsid w:val="007C0C21"/>
    <w:rsid w:val="00801786"/>
    <w:rsid w:val="00827952"/>
    <w:rsid w:val="008F7967"/>
    <w:rsid w:val="00912677"/>
    <w:rsid w:val="009256E8"/>
    <w:rsid w:val="009737A2"/>
    <w:rsid w:val="009F3952"/>
    <w:rsid w:val="00A00B49"/>
    <w:rsid w:val="00A14C2A"/>
    <w:rsid w:val="00A61E15"/>
    <w:rsid w:val="00B80777"/>
    <w:rsid w:val="00BF2C39"/>
    <w:rsid w:val="00CA2FCA"/>
    <w:rsid w:val="00D36551"/>
    <w:rsid w:val="00D9035C"/>
    <w:rsid w:val="00E648EC"/>
    <w:rsid w:val="00F242A2"/>
    <w:rsid w:val="00F31199"/>
    <w:rsid w:val="00FC1011"/>
    <w:rsid w:val="00FE3539"/>
    <w:rsid w:val="00FF0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253"/>
    <w:pPr>
      <w:spacing w:after="0" w:line="240" w:lineRule="auto"/>
      <w:jc w:val="both"/>
    </w:pPr>
    <w:rPr>
      <w:rFonts w:ascii="Courier New" w:eastAsia="Times New Roman" w:hAnsi="Courier New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38625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86253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38625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86253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386253"/>
    <w:pPr>
      <w:jc w:val="left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38625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38625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386253"/>
    <w:rPr>
      <w:rFonts w:ascii="Courier New" w:eastAsia="Times New Roman" w:hAnsi="Courier New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86253"/>
    <w:rPr>
      <w:b/>
      <w:bCs/>
    </w:rPr>
  </w:style>
  <w:style w:type="table" w:styleId="Tabelacomgrade">
    <w:name w:val="Table Grid"/>
    <w:basedOn w:val="Tabelanormal"/>
    <w:rsid w:val="00392A8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e">
    <w:name w:val="Emphasis"/>
    <w:basedOn w:val="Fontepargpadro"/>
    <w:uiPriority w:val="20"/>
    <w:qFormat/>
    <w:rsid w:val="0074123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5</Pages>
  <Words>1456</Words>
  <Characters>7865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34</cp:revision>
  <cp:lastPrinted>2023-05-04T15:48:00Z</cp:lastPrinted>
  <dcterms:created xsi:type="dcterms:W3CDTF">2023-05-02T12:50:00Z</dcterms:created>
  <dcterms:modified xsi:type="dcterms:W3CDTF">2023-05-04T16:40:00Z</dcterms:modified>
</cp:coreProperties>
</file>