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44" w:rsidRPr="00C70E8E" w:rsidRDefault="00145444" w:rsidP="00145444">
      <w:pPr>
        <w:pStyle w:val="Recuodecorpodetexto2"/>
        <w:tabs>
          <w:tab w:val="left" w:pos="7938"/>
          <w:tab w:val="left" w:pos="8222"/>
          <w:tab w:val="left" w:pos="8364"/>
          <w:tab w:val="left" w:pos="8789"/>
          <w:tab w:val="left" w:pos="9498"/>
        </w:tabs>
        <w:spacing w:line="360" w:lineRule="auto"/>
        <w:ind w:left="2517" w:right="283"/>
        <w:rPr>
          <w:rFonts w:cs="Courier New"/>
          <w:color w:val="000000" w:themeColor="text1"/>
          <w:sz w:val="16"/>
          <w:szCs w:val="16"/>
        </w:rPr>
      </w:pPr>
    </w:p>
    <w:p w:rsidR="00145444" w:rsidRDefault="00145444" w:rsidP="00145444">
      <w:pPr>
        <w:pStyle w:val="Recuodecorpodetexto2"/>
        <w:tabs>
          <w:tab w:val="left" w:pos="7938"/>
          <w:tab w:val="left" w:pos="8222"/>
          <w:tab w:val="left" w:pos="8364"/>
          <w:tab w:val="left" w:pos="8789"/>
          <w:tab w:val="left" w:pos="9498"/>
        </w:tabs>
        <w:spacing w:line="360" w:lineRule="auto"/>
        <w:ind w:left="2517" w:right="-1"/>
        <w:rPr>
          <w:rFonts w:asciiTheme="minorHAnsi" w:hAnsiTheme="minorHAnsi" w:cs="Courier New"/>
          <w:color w:val="000000" w:themeColor="text1"/>
        </w:rPr>
      </w:pPr>
    </w:p>
    <w:p w:rsidR="00145444" w:rsidRPr="00211A5B" w:rsidRDefault="00145444" w:rsidP="00145444">
      <w:pPr>
        <w:pStyle w:val="Recuodecorpodetexto2"/>
        <w:tabs>
          <w:tab w:val="left" w:pos="7938"/>
          <w:tab w:val="left" w:pos="8222"/>
          <w:tab w:val="left" w:pos="8364"/>
          <w:tab w:val="left" w:pos="8789"/>
          <w:tab w:val="left" w:pos="9498"/>
        </w:tabs>
        <w:spacing w:line="360" w:lineRule="auto"/>
        <w:ind w:left="2517" w:right="-1"/>
        <w:rPr>
          <w:rFonts w:asciiTheme="minorHAnsi" w:hAnsiTheme="minorHAnsi" w:cs="Courier New"/>
          <w:color w:val="000000" w:themeColor="text1"/>
        </w:rPr>
      </w:pPr>
      <w:r w:rsidRPr="00211A5B">
        <w:rPr>
          <w:rFonts w:asciiTheme="minorHAnsi" w:hAnsiTheme="minorHAnsi" w:cs="Courier New"/>
          <w:color w:val="000000" w:themeColor="text1"/>
        </w:rPr>
        <w:t xml:space="preserve">ATA DA </w:t>
      </w:r>
      <w:r>
        <w:rPr>
          <w:rFonts w:asciiTheme="minorHAnsi" w:hAnsiTheme="minorHAnsi" w:cs="Courier New"/>
          <w:color w:val="000000" w:themeColor="text1"/>
        </w:rPr>
        <w:t xml:space="preserve">DÉCIMA SEGUNDA </w:t>
      </w:r>
      <w:r w:rsidRPr="00211A5B">
        <w:rPr>
          <w:rFonts w:asciiTheme="minorHAnsi" w:hAnsiTheme="minorHAnsi" w:cs="Courier New"/>
          <w:color w:val="000000" w:themeColor="text1"/>
        </w:rPr>
        <w:t>SESSÃO ORDINÁRIA DA CÂMARA MUNICIPAL DE PORECATU, ESTADO DO PARANÁ.</w:t>
      </w:r>
    </w:p>
    <w:p w:rsidR="00145444" w:rsidRPr="00211A5B" w:rsidRDefault="00145444" w:rsidP="00145444">
      <w:pPr>
        <w:pStyle w:val="Recuodecorpodetexto2"/>
        <w:tabs>
          <w:tab w:val="left" w:pos="7938"/>
          <w:tab w:val="left" w:pos="8222"/>
          <w:tab w:val="left" w:pos="8364"/>
          <w:tab w:val="left" w:pos="8789"/>
          <w:tab w:val="left" w:pos="9498"/>
        </w:tabs>
        <w:spacing w:line="360" w:lineRule="auto"/>
        <w:ind w:left="2517" w:right="283"/>
        <w:rPr>
          <w:rFonts w:asciiTheme="minorHAnsi" w:hAnsiTheme="minorHAnsi" w:cs="Courier New"/>
          <w:color w:val="000000" w:themeColor="text1"/>
        </w:rPr>
      </w:pPr>
      <w:r w:rsidRPr="00211A5B">
        <w:rPr>
          <w:rFonts w:asciiTheme="minorHAnsi" w:hAnsiTheme="minorHAnsi" w:cs="Courier New"/>
          <w:color w:val="000000" w:themeColor="text1"/>
        </w:rPr>
        <w:t xml:space="preserve">DATA: </w:t>
      </w:r>
      <w:r>
        <w:rPr>
          <w:rFonts w:asciiTheme="minorHAnsi" w:hAnsiTheme="minorHAnsi" w:cs="Courier New"/>
          <w:color w:val="000000" w:themeColor="text1"/>
        </w:rPr>
        <w:t>25</w:t>
      </w:r>
      <w:r w:rsidRPr="00211A5B">
        <w:rPr>
          <w:rFonts w:asciiTheme="minorHAnsi" w:hAnsiTheme="minorHAnsi" w:cs="Courier New"/>
          <w:color w:val="000000" w:themeColor="text1"/>
        </w:rPr>
        <w:t xml:space="preserve"> DE </w:t>
      </w:r>
      <w:r>
        <w:rPr>
          <w:rFonts w:asciiTheme="minorHAnsi" w:hAnsiTheme="minorHAnsi" w:cs="Courier New"/>
          <w:color w:val="000000" w:themeColor="text1"/>
        </w:rPr>
        <w:t>ABRIL</w:t>
      </w:r>
      <w:r w:rsidRPr="00211A5B">
        <w:rPr>
          <w:rFonts w:asciiTheme="minorHAnsi" w:hAnsiTheme="minorHAnsi" w:cs="Courier New"/>
          <w:color w:val="000000" w:themeColor="text1"/>
        </w:rPr>
        <w:t xml:space="preserve"> DE 202</w:t>
      </w:r>
      <w:r>
        <w:rPr>
          <w:rFonts w:asciiTheme="minorHAnsi" w:hAnsiTheme="minorHAnsi" w:cs="Courier New"/>
          <w:color w:val="000000" w:themeColor="text1"/>
        </w:rPr>
        <w:t>2</w:t>
      </w:r>
      <w:r w:rsidRPr="00211A5B">
        <w:rPr>
          <w:rFonts w:asciiTheme="minorHAnsi" w:hAnsiTheme="minorHAnsi" w:cs="Courier New"/>
          <w:color w:val="000000" w:themeColor="text1"/>
        </w:rPr>
        <w:t>, ÀS 18h00.</w:t>
      </w:r>
    </w:p>
    <w:p w:rsidR="00145444" w:rsidRPr="00C70E8E" w:rsidRDefault="00145444" w:rsidP="00145444">
      <w:pPr>
        <w:pStyle w:val="Corpodetexto"/>
        <w:tabs>
          <w:tab w:val="left" w:pos="7938"/>
          <w:tab w:val="left" w:pos="8222"/>
          <w:tab w:val="left" w:pos="8364"/>
          <w:tab w:val="left" w:pos="8789"/>
          <w:tab w:val="left" w:pos="9498"/>
        </w:tabs>
        <w:ind w:right="283"/>
        <w:jc w:val="both"/>
        <w:rPr>
          <w:rFonts w:ascii="Courier New" w:hAnsi="Courier New" w:cs="Courier New"/>
          <w:color w:val="000000" w:themeColor="text1"/>
          <w:sz w:val="16"/>
          <w:szCs w:val="16"/>
        </w:rPr>
      </w:pPr>
    </w:p>
    <w:p w:rsidR="00145444" w:rsidRDefault="00145444" w:rsidP="00145444">
      <w:pPr>
        <w:rPr>
          <w:rFonts w:asciiTheme="minorHAnsi" w:hAnsiTheme="minorHAnsi"/>
        </w:rPr>
      </w:pPr>
    </w:p>
    <w:p w:rsidR="00145444" w:rsidRPr="00B97732" w:rsidRDefault="00145444" w:rsidP="00145444">
      <w:pPr>
        <w:rPr>
          <w:rFonts w:asciiTheme="minorHAnsi" w:hAnsiTheme="minorHAnsi"/>
        </w:rPr>
      </w:pPr>
    </w:p>
    <w:p w:rsidR="00145444" w:rsidRPr="00B97732" w:rsidRDefault="00145444" w:rsidP="00145444">
      <w:pPr>
        <w:spacing w:line="360" w:lineRule="auto"/>
        <w:rPr>
          <w:rFonts w:asciiTheme="minorHAnsi" w:hAnsiTheme="minorHAnsi"/>
        </w:rPr>
      </w:pPr>
      <w:r w:rsidRPr="00B97732">
        <w:rPr>
          <w:rFonts w:asciiTheme="minorHAnsi" w:hAnsiTheme="minorHAnsi"/>
        </w:rPr>
        <w:t xml:space="preserve">ATA da </w:t>
      </w:r>
      <w:r>
        <w:rPr>
          <w:rFonts w:asciiTheme="minorHAnsi" w:hAnsiTheme="minorHAnsi"/>
        </w:rPr>
        <w:t>décima segunda</w:t>
      </w:r>
      <w:r w:rsidRPr="00B97732">
        <w:rPr>
          <w:rFonts w:asciiTheme="minorHAnsi" w:hAnsiTheme="minorHAnsi"/>
        </w:rPr>
        <w:t xml:space="preserve"> sessão ordinária da Câmara Municipal de Porecatu, Estado do Paraná.</w:t>
      </w:r>
      <w:r>
        <w:t xml:space="preserve"> </w:t>
      </w:r>
      <w:r w:rsidRPr="00B97732">
        <w:rPr>
          <w:rFonts w:asciiTheme="minorHAnsi" w:hAnsiTheme="minorHAnsi"/>
        </w:rPr>
        <w:t xml:space="preserve">Aos vinte e </w:t>
      </w:r>
      <w:r>
        <w:rPr>
          <w:rFonts w:asciiTheme="minorHAnsi" w:hAnsiTheme="minorHAnsi"/>
        </w:rPr>
        <w:t>cinco</w:t>
      </w:r>
      <w:r w:rsidRPr="00B97732">
        <w:rPr>
          <w:rFonts w:asciiTheme="minorHAnsi" w:hAnsiTheme="minorHAnsi"/>
        </w:rPr>
        <w:t xml:space="preserve"> dias do mês de </w:t>
      </w:r>
      <w:r>
        <w:rPr>
          <w:rFonts w:asciiTheme="minorHAnsi" w:hAnsiTheme="minorHAnsi"/>
        </w:rPr>
        <w:t>abril</w:t>
      </w:r>
      <w:r w:rsidRPr="00B97732">
        <w:rPr>
          <w:rFonts w:asciiTheme="minorHAnsi" w:hAnsiTheme="minorHAnsi"/>
        </w:rPr>
        <w:t xml:space="preserve"> do ano de dois mil e vinte e </w:t>
      </w:r>
      <w:r>
        <w:rPr>
          <w:rFonts w:asciiTheme="minorHAnsi" w:hAnsiTheme="minorHAnsi"/>
        </w:rPr>
        <w:t>dois</w:t>
      </w:r>
      <w:r w:rsidRPr="00B97732">
        <w:rPr>
          <w:rFonts w:asciiTheme="minorHAnsi" w:hAnsiTheme="minorHAnsi"/>
        </w:rPr>
        <w:t xml:space="preserve">, reuniu-se a Câmara Municipal de Porecatu, Estado do Paraná, com a presença dos seguintes Vereadores: DANIELLE MORETTI DOS SANTOS, JANAINA BARBOSA DA SILVA, JOÃO DE OLIVEIRA JUNIOR, SERGIO APARECIDO SIQUEIRA, SERGIO LUIZ LOPES DA SILVA e VALDEMIR DOS SANTOS BARROS. </w:t>
      </w:r>
      <w:r>
        <w:rPr>
          <w:rFonts w:asciiTheme="minorHAnsi" w:hAnsiTheme="minorHAnsi"/>
        </w:rPr>
        <w:t xml:space="preserve">Registrou-se a ausência dos vereadores Alex Tenan, Alfredo Schaff Filho e Leandro Sérgio Bezerra. </w:t>
      </w:r>
      <w:r w:rsidRPr="00B97732">
        <w:rPr>
          <w:rFonts w:asciiTheme="minorHAnsi" w:hAnsiTheme="minorHAnsi"/>
        </w:rPr>
        <w:t xml:space="preserve">Abertos os trabalhos pela senhora </w:t>
      </w:r>
      <w:r>
        <w:rPr>
          <w:rFonts w:asciiTheme="minorHAnsi" w:hAnsiTheme="minorHAnsi"/>
        </w:rPr>
        <w:t>P</w:t>
      </w:r>
      <w:r w:rsidRPr="00B97732">
        <w:rPr>
          <w:rFonts w:asciiTheme="minorHAnsi" w:hAnsiTheme="minorHAnsi"/>
        </w:rPr>
        <w:t>residente, fez</w:t>
      </w:r>
      <w:r>
        <w:rPr>
          <w:rFonts w:asciiTheme="minorHAnsi" w:hAnsiTheme="minorHAnsi"/>
        </w:rPr>
        <w:t xml:space="preserve">-se a chamada dos vereadores e </w:t>
      </w:r>
      <w:r w:rsidRPr="00B97732">
        <w:rPr>
          <w:rFonts w:asciiTheme="minorHAnsi" w:hAnsiTheme="minorHAnsi"/>
        </w:rPr>
        <w:t>verific</w:t>
      </w:r>
      <w:r>
        <w:rPr>
          <w:rFonts w:asciiTheme="minorHAnsi" w:hAnsiTheme="minorHAnsi"/>
        </w:rPr>
        <w:t>ando</w:t>
      </w:r>
      <w:r w:rsidRPr="00B97732">
        <w:rPr>
          <w:rFonts w:asciiTheme="minorHAnsi" w:hAnsiTheme="minorHAnsi"/>
        </w:rPr>
        <w:t xml:space="preserve"> haver quorum para a realização da presente sessão, </w:t>
      </w:r>
      <w:r>
        <w:rPr>
          <w:rFonts w:asciiTheme="minorHAnsi" w:hAnsiTheme="minorHAnsi"/>
        </w:rPr>
        <w:t>foi</w:t>
      </w:r>
      <w:r w:rsidRPr="00B97732">
        <w:rPr>
          <w:rFonts w:asciiTheme="minorHAnsi" w:hAnsiTheme="minorHAnsi"/>
        </w:rPr>
        <w:t xml:space="preserve"> submetida ao Plenário a Ata da sessão anterior, a qual foi aprovada por unanimidade, sendo declarado aberto o Período de EXPEDIENTE: Leitura do</w:t>
      </w:r>
      <w:r>
        <w:rPr>
          <w:rFonts w:asciiTheme="minorHAnsi" w:hAnsiTheme="minorHAnsi"/>
        </w:rPr>
        <w:t xml:space="preserve"> Ofício nº 011/2022 encaminhado pelo Executivo Municipal em resposta a Comissão de Legislação, Justiça, Finanças, Orçamento, Tomada de contas e Redação sobre o Projeto de Lei nº 31/2021 – CIBACAP. </w:t>
      </w:r>
      <w:r w:rsidRPr="00954034">
        <w:rPr>
          <w:rFonts w:asciiTheme="minorHAnsi" w:hAnsiTheme="minorHAnsi"/>
        </w:rPr>
        <w:t xml:space="preserve">Leitura do Ofício nº </w:t>
      </w:r>
      <w:r>
        <w:rPr>
          <w:rFonts w:asciiTheme="minorHAnsi" w:hAnsiTheme="minorHAnsi"/>
        </w:rPr>
        <w:t xml:space="preserve">159/2022-EXP.EXC </w:t>
      </w:r>
      <w:r w:rsidRPr="00954034">
        <w:rPr>
          <w:rFonts w:asciiTheme="minorHAnsi" w:hAnsiTheme="minorHAnsi"/>
        </w:rPr>
        <w:t>encaminhado pelo Executivo Municipal em resposta a</w:t>
      </w:r>
      <w:r>
        <w:rPr>
          <w:rFonts w:asciiTheme="minorHAnsi" w:hAnsiTheme="minorHAnsi"/>
        </w:rPr>
        <w:t>o Ofício nº 97/2022-EXP.EXC. Leitura do Ofício nº 160</w:t>
      </w:r>
      <w:r w:rsidRPr="00954034">
        <w:rPr>
          <w:rFonts w:asciiTheme="minorHAnsi" w:hAnsiTheme="minorHAnsi"/>
        </w:rPr>
        <w:t>/2022-EXP.EXC encaminhado pelo Executivo Munic</w:t>
      </w:r>
      <w:r>
        <w:rPr>
          <w:rFonts w:asciiTheme="minorHAnsi" w:hAnsiTheme="minorHAnsi"/>
        </w:rPr>
        <w:t>ipal em resposta ao Ofício nº 98</w:t>
      </w:r>
      <w:r w:rsidRPr="00954034">
        <w:rPr>
          <w:rFonts w:asciiTheme="minorHAnsi" w:hAnsiTheme="minorHAnsi"/>
        </w:rPr>
        <w:t>/2022-EXP.EXC.</w:t>
      </w:r>
      <w:r>
        <w:rPr>
          <w:rFonts w:asciiTheme="minorHAnsi" w:hAnsiTheme="minorHAnsi"/>
        </w:rPr>
        <w:t xml:space="preserve"> Leitura do Ofício nº 162</w:t>
      </w:r>
      <w:r w:rsidRPr="00954034">
        <w:rPr>
          <w:rFonts w:asciiTheme="minorHAnsi" w:hAnsiTheme="minorHAnsi"/>
        </w:rPr>
        <w:t>/2022-EXP.EXC encaminhado pelo Executivo Municipal em resposta ao Ofício nº 9</w:t>
      </w:r>
      <w:r>
        <w:rPr>
          <w:rFonts w:asciiTheme="minorHAnsi" w:hAnsiTheme="minorHAnsi"/>
        </w:rPr>
        <w:t>0/2022-EXP.EXC. Leitura do Ofício nº 163</w:t>
      </w:r>
      <w:r w:rsidRPr="00954034">
        <w:rPr>
          <w:rFonts w:asciiTheme="minorHAnsi" w:hAnsiTheme="minorHAnsi"/>
        </w:rPr>
        <w:t>/2022-EXP.EXC encaminhado pelo Executivo Municipal em resposta ao Ofício nº 9</w:t>
      </w:r>
      <w:r>
        <w:rPr>
          <w:rFonts w:asciiTheme="minorHAnsi" w:hAnsiTheme="minorHAnsi"/>
        </w:rPr>
        <w:t>3</w:t>
      </w:r>
      <w:r w:rsidRPr="00954034">
        <w:rPr>
          <w:rFonts w:asciiTheme="minorHAnsi" w:hAnsiTheme="minorHAnsi"/>
        </w:rPr>
        <w:t>/2022-EXP.EXC.</w:t>
      </w:r>
      <w:r>
        <w:rPr>
          <w:rFonts w:asciiTheme="minorHAnsi" w:hAnsiTheme="minorHAnsi"/>
        </w:rPr>
        <w:t xml:space="preserve"> </w:t>
      </w:r>
      <w:r w:rsidRPr="00954034">
        <w:rPr>
          <w:rFonts w:asciiTheme="minorHAnsi" w:hAnsiTheme="minorHAnsi"/>
        </w:rPr>
        <w:t>Leitura do Ofício nº</w:t>
      </w:r>
      <w:r>
        <w:rPr>
          <w:rFonts w:asciiTheme="minorHAnsi" w:hAnsiTheme="minorHAnsi"/>
        </w:rPr>
        <w:t xml:space="preserve"> 164</w:t>
      </w:r>
      <w:r w:rsidRPr="00954034">
        <w:rPr>
          <w:rFonts w:asciiTheme="minorHAnsi" w:hAnsiTheme="minorHAnsi"/>
        </w:rPr>
        <w:t>/2022-EXP.EXC encaminhado pelo Executivo Munic</w:t>
      </w:r>
      <w:r>
        <w:rPr>
          <w:rFonts w:asciiTheme="minorHAnsi" w:hAnsiTheme="minorHAnsi"/>
        </w:rPr>
        <w:t>ipal em resposta ao Ofício nº 94/2022-EXP.EXC. Leitura do Ofício nº 165</w:t>
      </w:r>
      <w:r w:rsidRPr="00A43A50">
        <w:rPr>
          <w:rFonts w:asciiTheme="minorHAnsi" w:hAnsiTheme="minorHAnsi"/>
        </w:rPr>
        <w:t>/2022-EXP.EXC encaminhado pelo Executivo Munic</w:t>
      </w:r>
      <w:r>
        <w:rPr>
          <w:rFonts w:asciiTheme="minorHAnsi" w:hAnsiTheme="minorHAnsi"/>
        </w:rPr>
        <w:t>ipal em resposta ao Ofício nº 95</w:t>
      </w:r>
      <w:r w:rsidRPr="00A43A50">
        <w:rPr>
          <w:rFonts w:asciiTheme="minorHAnsi" w:hAnsiTheme="minorHAnsi"/>
        </w:rPr>
        <w:t>/2022-EXP.EXC.</w:t>
      </w:r>
      <w:r>
        <w:rPr>
          <w:rFonts w:asciiTheme="minorHAnsi" w:hAnsiTheme="minorHAnsi"/>
        </w:rPr>
        <w:t xml:space="preserve"> </w:t>
      </w:r>
      <w:r w:rsidRPr="00A43A50">
        <w:rPr>
          <w:rFonts w:asciiTheme="minorHAnsi" w:hAnsiTheme="minorHAnsi"/>
        </w:rPr>
        <w:t>Leitura do Ofício nº 16</w:t>
      </w:r>
      <w:r>
        <w:rPr>
          <w:rFonts w:asciiTheme="minorHAnsi" w:hAnsiTheme="minorHAnsi"/>
        </w:rPr>
        <w:t>6</w:t>
      </w:r>
      <w:r w:rsidRPr="00A43A50">
        <w:rPr>
          <w:rFonts w:asciiTheme="minorHAnsi" w:hAnsiTheme="minorHAnsi"/>
        </w:rPr>
        <w:t>/2022-EXP.EXC encaminhado pelo Executivo Munic</w:t>
      </w:r>
      <w:r>
        <w:rPr>
          <w:rFonts w:asciiTheme="minorHAnsi" w:hAnsiTheme="minorHAnsi"/>
        </w:rPr>
        <w:t>ipal em resposta ao Ofício nº 77</w:t>
      </w:r>
      <w:r w:rsidRPr="00A43A50">
        <w:rPr>
          <w:rFonts w:asciiTheme="minorHAnsi" w:hAnsiTheme="minorHAnsi"/>
        </w:rPr>
        <w:t>/2022-EXP.EXC.</w:t>
      </w:r>
      <w:r>
        <w:rPr>
          <w:rFonts w:asciiTheme="minorHAnsi" w:hAnsiTheme="minorHAnsi"/>
        </w:rPr>
        <w:t xml:space="preserve"> </w:t>
      </w:r>
      <w:r w:rsidRPr="00A43A50">
        <w:rPr>
          <w:rFonts w:asciiTheme="minorHAnsi" w:hAnsiTheme="minorHAnsi"/>
        </w:rPr>
        <w:t>Leitura do Ofício nº 16</w:t>
      </w:r>
      <w:r>
        <w:rPr>
          <w:rFonts w:asciiTheme="minorHAnsi" w:hAnsiTheme="minorHAnsi"/>
        </w:rPr>
        <w:t>8</w:t>
      </w:r>
      <w:r w:rsidRPr="00A43A50">
        <w:rPr>
          <w:rFonts w:asciiTheme="minorHAnsi" w:hAnsiTheme="minorHAnsi"/>
        </w:rPr>
        <w:t>/2022-EXP.EXC encaminhado pelo Executivo Munic</w:t>
      </w:r>
      <w:r>
        <w:rPr>
          <w:rFonts w:asciiTheme="minorHAnsi" w:hAnsiTheme="minorHAnsi"/>
        </w:rPr>
        <w:t xml:space="preserve">ipal em </w:t>
      </w:r>
      <w:r>
        <w:rPr>
          <w:rFonts w:asciiTheme="minorHAnsi" w:hAnsiTheme="minorHAnsi"/>
        </w:rPr>
        <w:lastRenderedPageBreak/>
        <w:t>resposta ao Ofício nº 71</w:t>
      </w:r>
      <w:r w:rsidRPr="00A43A50">
        <w:rPr>
          <w:rFonts w:asciiTheme="minorHAnsi" w:hAnsiTheme="minorHAnsi"/>
        </w:rPr>
        <w:t xml:space="preserve">/2022-EXP.EXC. </w:t>
      </w:r>
      <w:r w:rsidRPr="009C2F12">
        <w:rPr>
          <w:rFonts w:asciiTheme="minorHAnsi" w:hAnsiTheme="minorHAnsi"/>
        </w:rPr>
        <w:t>Leitura do Ofício nº 16</w:t>
      </w:r>
      <w:r>
        <w:rPr>
          <w:rFonts w:asciiTheme="minorHAnsi" w:hAnsiTheme="minorHAnsi"/>
        </w:rPr>
        <w:t>8</w:t>
      </w:r>
      <w:r w:rsidRPr="009C2F12">
        <w:rPr>
          <w:rFonts w:asciiTheme="minorHAnsi" w:hAnsiTheme="minorHAnsi"/>
        </w:rPr>
        <w:t xml:space="preserve">/2022-EXP.EXC encaminhado pelo Executivo Municipal em resposta ao Ofício nº </w:t>
      </w:r>
      <w:r>
        <w:rPr>
          <w:rFonts w:asciiTheme="minorHAnsi" w:hAnsiTheme="minorHAnsi"/>
        </w:rPr>
        <w:t>72</w:t>
      </w:r>
      <w:r w:rsidRPr="009C2F12">
        <w:rPr>
          <w:rFonts w:asciiTheme="minorHAnsi" w:hAnsiTheme="minorHAnsi"/>
        </w:rPr>
        <w:t xml:space="preserve">/2022-EXP.EXC. </w:t>
      </w:r>
      <w:r w:rsidRPr="00A43A50">
        <w:rPr>
          <w:rFonts w:asciiTheme="minorHAnsi" w:hAnsiTheme="minorHAnsi"/>
        </w:rPr>
        <w:t xml:space="preserve"> </w:t>
      </w:r>
      <w:r w:rsidRPr="009C2F12">
        <w:rPr>
          <w:rFonts w:asciiTheme="minorHAnsi" w:hAnsiTheme="minorHAnsi"/>
        </w:rPr>
        <w:t>Leitura do Ofício nº 1</w:t>
      </w:r>
      <w:r>
        <w:rPr>
          <w:rFonts w:asciiTheme="minorHAnsi" w:hAnsiTheme="minorHAnsi"/>
        </w:rPr>
        <w:t>70</w:t>
      </w:r>
      <w:r w:rsidRPr="009C2F12">
        <w:rPr>
          <w:rFonts w:asciiTheme="minorHAnsi" w:hAnsiTheme="minorHAnsi"/>
        </w:rPr>
        <w:t>/2022-EXP.EXC encaminhado pelo Executivo Munic</w:t>
      </w:r>
      <w:r>
        <w:rPr>
          <w:rFonts w:asciiTheme="minorHAnsi" w:hAnsiTheme="minorHAnsi"/>
        </w:rPr>
        <w:t>ipal em resposta ao Ofício nº 92</w:t>
      </w:r>
      <w:r w:rsidRPr="009C2F12">
        <w:rPr>
          <w:rFonts w:asciiTheme="minorHAnsi" w:hAnsiTheme="minorHAnsi"/>
        </w:rPr>
        <w:t>/2022-EXP.EXC.</w:t>
      </w:r>
      <w:r>
        <w:rPr>
          <w:rFonts w:asciiTheme="minorHAnsi" w:hAnsiTheme="minorHAnsi"/>
        </w:rPr>
        <w:t xml:space="preserve"> Leitura do Ofício nº 023/22-AS encaminhado pelo Executivo Municipal anexando o Projeto de Lei do Executivo nº 017/2022. Leitura do Ofício nº 024</w:t>
      </w:r>
      <w:r w:rsidRPr="00821E46">
        <w:rPr>
          <w:rFonts w:asciiTheme="minorHAnsi" w:hAnsiTheme="minorHAnsi"/>
        </w:rPr>
        <w:t>/22-AS encaminhado pelo Executivo Municipal anexando o Projeto de Lei do Executivo nº 01</w:t>
      </w:r>
      <w:r>
        <w:rPr>
          <w:rFonts w:asciiTheme="minorHAnsi" w:hAnsiTheme="minorHAnsi"/>
        </w:rPr>
        <w:t>9</w:t>
      </w:r>
      <w:r w:rsidRPr="00821E46">
        <w:rPr>
          <w:rFonts w:asciiTheme="minorHAnsi" w:hAnsiTheme="minorHAnsi"/>
        </w:rPr>
        <w:t>/2022.</w:t>
      </w:r>
      <w:r w:rsidRPr="00954034">
        <w:rPr>
          <w:rFonts w:asciiTheme="minorHAnsi" w:hAnsiTheme="minorHAnsi"/>
        </w:rPr>
        <w:t xml:space="preserve"> </w:t>
      </w:r>
      <w:r>
        <w:rPr>
          <w:rFonts w:asciiTheme="minorHAnsi" w:hAnsiTheme="minorHAnsi"/>
        </w:rPr>
        <w:t>Leitura do Projeto de Lei nº 24/2022 – Projeto de Lei do Executivo nº 017/2022 que dispõe sobre a instituição do Programa de Recuperação Fiscal de Porecatu (</w:t>
      </w:r>
      <w:proofErr w:type="spellStart"/>
      <w:r>
        <w:rPr>
          <w:rFonts w:asciiTheme="minorHAnsi" w:hAnsiTheme="minorHAnsi"/>
        </w:rPr>
        <w:t>Prorefis</w:t>
      </w:r>
      <w:proofErr w:type="spellEnd"/>
      <w:r>
        <w:rPr>
          <w:rFonts w:asciiTheme="minorHAnsi" w:hAnsiTheme="minorHAnsi"/>
        </w:rPr>
        <w:t xml:space="preserve">) e dá outras providências. Leitura do Projeto de Lei nº 25/2022 – Projeto de Lei do Executivo nº 019/2022 que dispõe sobre a correção da gratificação dos membros da Comissão de Controle Interno e dá outras providências. Leitura do Requerimento apresentado pelo vereador Alex Tenan solicitando a retirada em definitivo do Projeto de Lei nº 18/2022 de sua autoria. Leitura do Parecer Favorável da Comissão de Legislação, Justiça, Finanças, Orçamento, Tomada de Contas e Redação à aprovação do Projeto de Lei nº 21/2022 de autoria do vereador Sérgio Luiz Lopes da Silva, que dispõe sobre a revogação na integra da Lei Municipal nº 1.900/2021. Leitura da Convocação de Audiência Pública pela </w:t>
      </w:r>
      <w:r w:rsidRPr="005402BE">
        <w:rPr>
          <w:rFonts w:asciiTheme="minorHAnsi" w:hAnsiTheme="minorHAnsi"/>
        </w:rPr>
        <w:t>Comissão de Legislação, Justiça, Finanças, Orçamento, Tomada de Contas e Redação</w:t>
      </w:r>
      <w:r>
        <w:rPr>
          <w:rFonts w:asciiTheme="minorHAnsi" w:hAnsiTheme="minorHAnsi"/>
        </w:rPr>
        <w:t xml:space="preserve"> para processo de discussão e análise das propostas da Lei de Diretrizes Orçamentárias (LDO) do Município de Porecatu para o exercício de 2023, a ser realizada no dia 09/05/2022 às 13 horas no Plenário da Câmara Municipal. Leitura do convite encaminhado pelo Prefeito Municipal de Assai/PR para comemoração do 90º Aniversário daquele Município. </w:t>
      </w:r>
      <w:r w:rsidRPr="00B97732">
        <w:rPr>
          <w:rFonts w:asciiTheme="minorHAnsi" w:hAnsiTheme="minorHAnsi"/>
        </w:rPr>
        <w:t xml:space="preserve">Franca a palavra e ninguém fazendo uso da mesma e não havendo mais matéria para o presente período, foi </w:t>
      </w:r>
      <w:r w:rsidRPr="00D60937">
        <w:rPr>
          <w:rFonts w:asciiTheme="minorHAnsi" w:hAnsiTheme="minorHAnsi"/>
        </w:rPr>
        <w:t>o mesmo encerrado e aberto o de ORDEM DO DIA:</w:t>
      </w:r>
      <w:r>
        <w:t xml:space="preserve"> </w:t>
      </w:r>
      <w:r w:rsidRPr="00211A5B">
        <w:rPr>
          <w:rFonts w:asciiTheme="minorHAnsi" w:hAnsiTheme="minorHAnsi" w:cs="Courier New"/>
          <w:color w:val="000000" w:themeColor="text1"/>
        </w:rPr>
        <w:t>Franca a palavra, e, ninguém fazendo uso da mesma e n</w:t>
      </w:r>
      <w:r w:rsidRPr="00211A5B">
        <w:rPr>
          <w:rFonts w:asciiTheme="minorHAnsi" w:hAnsiTheme="minorHAnsi" w:cs="Courier New"/>
        </w:rPr>
        <w:t>ão havendo</w:t>
      </w:r>
      <w:r w:rsidRPr="00211A5B">
        <w:rPr>
          <w:rFonts w:asciiTheme="minorHAnsi" w:hAnsiTheme="minorHAnsi" w:cs="Courier New"/>
          <w:bCs/>
        </w:rPr>
        <w:t xml:space="preserve"> matérias para o presente período, foi o mesmo encerrado e aberto o período de</w:t>
      </w:r>
      <w:r>
        <w:rPr>
          <w:rFonts w:asciiTheme="minorHAnsi" w:hAnsiTheme="minorHAnsi" w:cs="Courier New"/>
          <w:bCs/>
        </w:rPr>
        <w:t xml:space="preserve"> </w:t>
      </w:r>
      <w:r w:rsidRPr="00B97732">
        <w:rPr>
          <w:rFonts w:asciiTheme="minorHAnsi" w:hAnsiTheme="minorHAnsi"/>
        </w:rPr>
        <w:t xml:space="preserve">EXPLICAÇÕES PESSOAIS: </w:t>
      </w:r>
      <w:r w:rsidRPr="00B97732">
        <w:rPr>
          <w:rFonts w:asciiTheme="minorHAnsi" w:hAnsiTheme="minorHAnsi" w:cs="Courier New"/>
          <w:bCs/>
        </w:rPr>
        <w:t>Franca a palavra, fez uso da mesma o vereador</w:t>
      </w:r>
      <w:r>
        <w:rPr>
          <w:rFonts w:asciiTheme="minorHAnsi" w:hAnsiTheme="minorHAnsi" w:cs="Courier New"/>
          <w:bCs/>
        </w:rPr>
        <w:t xml:space="preserve"> Sérgio Aparecido Siqueira que, após cumprimentar os presentes e os munícipes que acompanham a reunião pelas redes sociais, solicitou envio de ofício ao Executivo Municipal solicitando poda da grama e limpeza da academia instalada na Rua Brasil e do espaço da praça da Capela Nossa Auxiliadora; limpeza da calçada da CEMEI Vicente de Conti; retirada do entulho da calçada em frente ao nº 158 da rua Cruz Galego; </w:t>
      </w:r>
      <w:r>
        <w:rPr>
          <w:rFonts w:asciiTheme="minorHAnsi" w:hAnsiTheme="minorHAnsi" w:cs="Courier New"/>
          <w:bCs/>
        </w:rPr>
        <w:lastRenderedPageBreak/>
        <w:t xml:space="preserve">operação tapa-buracos na rua Maria Madalena </w:t>
      </w:r>
      <w:proofErr w:type="spellStart"/>
      <w:r>
        <w:rPr>
          <w:rFonts w:asciiTheme="minorHAnsi" w:hAnsiTheme="minorHAnsi" w:cs="Courier New"/>
          <w:bCs/>
        </w:rPr>
        <w:t>Tamanini</w:t>
      </w:r>
      <w:proofErr w:type="spellEnd"/>
      <w:r>
        <w:rPr>
          <w:rFonts w:asciiTheme="minorHAnsi" w:hAnsiTheme="minorHAnsi" w:cs="Courier New"/>
          <w:bCs/>
        </w:rPr>
        <w:t xml:space="preserve"> </w:t>
      </w:r>
      <w:proofErr w:type="spellStart"/>
      <w:r>
        <w:rPr>
          <w:rFonts w:asciiTheme="minorHAnsi" w:hAnsiTheme="minorHAnsi" w:cs="Courier New"/>
          <w:bCs/>
        </w:rPr>
        <w:t>Tavian</w:t>
      </w:r>
      <w:proofErr w:type="spellEnd"/>
      <w:r>
        <w:rPr>
          <w:rFonts w:asciiTheme="minorHAnsi" w:hAnsiTheme="minorHAnsi" w:cs="Courier New"/>
          <w:bCs/>
        </w:rPr>
        <w:t xml:space="preserve"> no Jardim Bela Vista. Comentou sobre a necessidade da Administração Pública resolver esse tipo de situação com a maior brevidade possível, evitando acidentes e proporcionando melhores condições aos munícipes.  Ato contínuo, a senhora Presidente lembrou que a responsabilidade pela retirada de entulhos das obras executados pelo município é de responsabilidade das empresas contratadas, cobrando da Administração Pública maior rigor na fiscalização e liberação dos pagamentos. </w:t>
      </w:r>
      <w:r w:rsidRPr="003D2E2E">
        <w:rPr>
          <w:rFonts w:asciiTheme="minorHAnsi" w:hAnsiTheme="minorHAnsi" w:cs="Courier New"/>
          <w:bCs/>
        </w:rPr>
        <w:t>Franca a palavra, fez uso da mesma o ve</w:t>
      </w:r>
      <w:r>
        <w:rPr>
          <w:rFonts w:asciiTheme="minorHAnsi" w:hAnsiTheme="minorHAnsi" w:cs="Courier New"/>
          <w:bCs/>
        </w:rPr>
        <w:t>reador Valdemir dos Santos Barros</w:t>
      </w:r>
      <w:r w:rsidRPr="003D2E2E">
        <w:rPr>
          <w:rFonts w:asciiTheme="minorHAnsi" w:hAnsiTheme="minorHAnsi" w:cs="Courier New"/>
          <w:bCs/>
        </w:rPr>
        <w:t xml:space="preserve"> que, após cumprimentar os presentes e os munícipes que acompanham a reunião pelas redes sociais,</w:t>
      </w:r>
      <w:r>
        <w:rPr>
          <w:rFonts w:asciiTheme="minorHAnsi" w:hAnsiTheme="minorHAnsi" w:cs="Courier New"/>
          <w:bCs/>
        </w:rPr>
        <w:t xml:space="preserve"> solicitou envio de ofício à Família Azinari manifestando </w:t>
      </w:r>
      <w:r w:rsidRPr="00D8303F">
        <w:rPr>
          <w:rFonts w:asciiTheme="minorHAnsi" w:hAnsiTheme="minorHAnsi" w:cs="Courier New"/>
          <w:bCs/>
        </w:rPr>
        <w:t>sentimento de pesar  pelo passamento do</w:t>
      </w:r>
      <w:r>
        <w:rPr>
          <w:rFonts w:asciiTheme="minorHAnsi" w:hAnsiTheme="minorHAnsi" w:cs="Courier New"/>
          <w:bCs/>
        </w:rPr>
        <w:t xml:space="preserve">  jovem </w:t>
      </w:r>
      <w:proofErr w:type="spellStart"/>
      <w:r>
        <w:rPr>
          <w:rFonts w:asciiTheme="minorHAnsi" w:hAnsiTheme="minorHAnsi" w:cs="Courier New"/>
          <w:bCs/>
        </w:rPr>
        <w:t>Caique</w:t>
      </w:r>
      <w:proofErr w:type="spellEnd"/>
      <w:r>
        <w:rPr>
          <w:rFonts w:asciiTheme="minorHAnsi" w:hAnsiTheme="minorHAnsi" w:cs="Courier New"/>
          <w:bCs/>
        </w:rPr>
        <w:t xml:space="preserve"> Azinari</w:t>
      </w:r>
      <w:r w:rsidRPr="00D8303F">
        <w:rPr>
          <w:rFonts w:asciiTheme="minorHAnsi" w:hAnsiTheme="minorHAnsi" w:cs="Courier New"/>
          <w:bCs/>
        </w:rPr>
        <w:t xml:space="preserve">. </w:t>
      </w:r>
      <w:r>
        <w:rPr>
          <w:rFonts w:asciiTheme="minorHAnsi" w:hAnsiTheme="minorHAnsi" w:cs="Courier New"/>
          <w:bCs/>
        </w:rPr>
        <w:t xml:space="preserve">Comentou que, apesar de muitas reclamações e solicitações feitas à Administração Pública os cavalos continuam soltos e oferecendo riscos ao trânsito e aos munícipes na Vila Iguaçu. Solicitou envio de novo ofício ao Executivo Municipal a respeito. Solicitou também envio de ofício ao Executivo Municipal para limpeza da base do Posto de Saúde dos 3 Conjuntos (Pombal) onde ocorreram, inclusive, focos de dengue. Foi passado veneno, porém, é necessário fazer a limpeza do local. Solicitou envio de ofício ao DER solicitando reparos urgentes no </w:t>
      </w:r>
      <w:proofErr w:type="spellStart"/>
      <w:r w:rsidRPr="00C4532E">
        <w:rPr>
          <w:rFonts w:asciiTheme="minorHAnsi" w:hAnsiTheme="minorHAnsi" w:cs="Courier New"/>
          <w:bCs/>
          <w:i/>
        </w:rPr>
        <w:t>guard</w:t>
      </w:r>
      <w:proofErr w:type="spellEnd"/>
      <w:r w:rsidRPr="00C4532E">
        <w:rPr>
          <w:rFonts w:asciiTheme="minorHAnsi" w:hAnsiTheme="minorHAnsi" w:cs="Courier New"/>
          <w:bCs/>
          <w:i/>
        </w:rPr>
        <w:t xml:space="preserve"> </w:t>
      </w:r>
      <w:proofErr w:type="spellStart"/>
      <w:r w:rsidRPr="00C4532E">
        <w:rPr>
          <w:rFonts w:asciiTheme="minorHAnsi" w:hAnsiTheme="minorHAnsi" w:cs="Courier New"/>
          <w:bCs/>
          <w:i/>
        </w:rPr>
        <w:t>rail</w:t>
      </w:r>
      <w:proofErr w:type="spellEnd"/>
      <w:r>
        <w:rPr>
          <w:rFonts w:asciiTheme="minorHAnsi" w:hAnsiTheme="minorHAnsi" w:cs="Courier New"/>
          <w:bCs/>
        </w:rPr>
        <w:t xml:space="preserve"> da ponte entre os municípios de Porecatu e Centenário do Sul danificado em função de acidente ocorrido no local. Requereu envio de ofício ao Executivo Municipal solicitando informações sobre a situação atual do processo de aquisição e previsão de entrega dos uniformes escolares. Finalizando, convidou todos a participarem da Reunião do Comitê Gestor de Porecatu que será realizada hoje às 19h30min na Agência do Trabalhador. </w:t>
      </w:r>
      <w:r w:rsidRPr="00FB3E40">
        <w:rPr>
          <w:rFonts w:asciiTheme="minorHAnsi" w:hAnsiTheme="minorHAnsi" w:cs="Courier New"/>
          <w:bCs/>
        </w:rPr>
        <w:t>Franca a palavra, fez uso da mesma o ver</w:t>
      </w:r>
      <w:r>
        <w:rPr>
          <w:rFonts w:asciiTheme="minorHAnsi" w:hAnsiTheme="minorHAnsi" w:cs="Courier New"/>
          <w:bCs/>
        </w:rPr>
        <w:t xml:space="preserve">eador João de Oliveira Júnior </w:t>
      </w:r>
      <w:r w:rsidRPr="00FB3E40">
        <w:rPr>
          <w:rFonts w:asciiTheme="minorHAnsi" w:hAnsiTheme="minorHAnsi" w:cs="Courier New"/>
          <w:bCs/>
        </w:rPr>
        <w:t>que, após cumprimentar os presentes e os munícipes que acompanham a reunião pelas redes sociais, solicitou envio de ofício à Família Azinari manifestando sentimento de pesar pelo passamento do jovem</w:t>
      </w:r>
      <w:r>
        <w:t xml:space="preserve"> </w:t>
      </w:r>
      <w:proofErr w:type="spellStart"/>
      <w:r w:rsidRPr="00806026">
        <w:rPr>
          <w:rFonts w:asciiTheme="minorHAnsi" w:hAnsiTheme="minorHAnsi" w:cs="Courier New"/>
          <w:bCs/>
        </w:rPr>
        <w:t>Caique</w:t>
      </w:r>
      <w:proofErr w:type="spellEnd"/>
      <w:r w:rsidRPr="00806026">
        <w:rPr>
          <w:rFonts w:asciiTheme="minorHAnsi" w:hAnsiTheme="minorHAnsi" w:cs="Courier New"/>
          <w:bCs/>
        </w:rPr>
        <w:t xml:space="preserve"> Azinari</w:t>
      </w:r>
      <w:r w:rsidRPr="00FB3E40">
        <w:rPr>
          <w:rFonts w:asciiTheme="minorHAnsi" w:hAnsiTheme="minorHAnsi" w:cs="Courier New"/>
          <w:bCs/>
        </w:rPr>
        <w:t>.</w:t>
      </w:r>
      <w:r>
        <w:rPr>
          <w:rFonts w:asciiTheme="minorHAnsi" w:hAnsiTheme="minorHAnsi" w:cs="Courier New"/>
          <w:bCs/>
        </w:rPr>
        <w:t xml:space="preserve"> Solicitou envio de ofício ao Executivo Municipal parabenizando o excelente trabalho desenvolvido pela equipe de Vigilância Sanitária junto a municipalidade, atuando de forma decisiva na prevenção e combate a focos de doenças. Solicitou envio de ofício a todos os garis do Município parabenizando-os pelo excelente trabalho e dedicação. Comentou sobre as dificuldades impostas pela natureza do trabalho, salientando sua importância para municipalidade. Solicitou envio de ofício ao Executivo </w:t>
      </w:r>
      <w:r>
        <w:rPr>
          <w:rFonts w:asciiTheme="minorHAnsi" w:hAnsiTheme="minorHAnsi" w:cs="Courier New"/>
          <w:bCs/>
        </w:rPr>
        <w:lastRenderedPageBreak/>
        <w:t xml:space="preserve">Municipal parabenizando os servidores públicos municipais pelo excelente trabalho que desenvolvem junto a municipalidade, apesar de todas as dificuldades, quadros reduzidos e limitação de recursos. </w:t>
      </w:r>
      <w:r w:rsidRPr="00BA2AE0">
        <w:rPr>
          <w:rFonts w:asciiTheme="minorHAnsi" w:hAnsiTheme="minorHAnsi" w:cs="Courier New"/>
          <w:bCs/>
        </w:rPr>
        <w:t xml:space="preserve">Franca a palavra, fez uso da mesma o vereador </w:t>
      </w:r>
      <w:r>
        <w:rPr>
          <w:rFonts w:asciiTheme="minorHAnsi" w:hAnsiTheme="minorHAnsi" w:cs="Courier New"/>
          <w:bCs/>
        </w:rPr>
        <w:t>Sérgio Luiz Lopes da Silva</w:t>
      </w:r>
      <w:r w:rsidRPr="00BA2AE0">
        <w:rPr>
          <w:rFonts w:asciiTheme="minorHAnsi" w:hAnsiTheme="minorHAnsi" w:cs="Courier New"/>
          <w:bCs/>
        </w:rPr>
        <w:t xml:space="preserve"> que, após cumprimentar os presentes e os munícipes</w:t>
      </w:r>
      <w:r>
        <w:rPr>
          <w:rFonts w:asciiTheme="minorHAnsi" w:hAnsiTheme="minorHAnsi" w:cs="Courier New"/>
          <w:bCs/>
        </w:rPr>
        <w:t xml:space="preserve"> que acompanham a reunião pelas </w:t>
      </w:r>
      <w:r w:rsidRPr="00BA2AE0">
        <w:rPr>
          <w:rFonts w:asciiTheme="minorHAnsi" w:hAnsiTheme="minorHAnsi" w:cs="Courier New"/>
          <w:bCs/>
        </w:rPr>
        <w:t xml:space="preserve">redes sociais, solicitou envio de ofício à Família Azinari manifestando sentimento de pesar pelo passamento do jovem </w:t>
      </w:r>
      <w:proofErr w:type="spellStart"/>
      <w:r w:rsidRPr="00BA2AE0">
        <w:rPr>
          <w:rFonts w:asciiTheme="minorHAnsi" w:hAnsiTheme="minorHAnsi" w:cs="Courier New"/>
          <w:bCs/>
        </w:rPr>
        <w:t>Caique</w:t>
      </w:r>
      <w:proofErr w:type="spellEnd"/>
      <w:r w:rsidRPr="00BA2AE0">
        <w:rPr>
          <w:rFonts w:asciiTheme="minorHAnsi" w:hAnsiTheme="minorHAnsi" w:cs="Courier New"/>
          <w:bCs/>
        </w:rPr>
        <w:t xml:space="preserve"> Azinari.</w:t>
      </w:r>
      <w:r>
        <w:rPr>
          <w:rFonts w:asciiTheme="minorHAnsi" w:hAnsiTheme="minorHAnsi" w:cs="Courier New"/>
          <w:bCs/>
        </w:rPr>
        <w:t xml:space="preserve"> Solicitou envio de ofício ao SOS, APAE, ACEP, e Secretaria de Assistência Social agradecendo pela participação no Programa Leão Amigo que estimula os contribuintes da Receita Federal a direcionarem </w:t>
      </w:r>
      <w:r w:rsidRPr="002370A3">
        <w:rPr>
          <w:rFonts w:asciiTheme="minorHAnsi" w:hAnsiTheme="minorHAnsi" w:cs="Courier New"/>
          <w:bCs/>
        </w:rPr>
        <w:t xml:space="preserve">à entidades assistenciais </w:t>
      </w:r>
      <w:r>
        <w:rPr>
          <w:rFonts w:asciiTheme="minorHAnsi" w:hAnsiTheme="minorHAnsi" w:cs="Courier New"/>
          <w:bCs/>
        </w:rPr>
        <w:t xml:space="preserve"> percentual do imposto de renda devido por ocasião da entrega declaração. Requereu envio de ofício ao Executivo Municipal solicitando instalação de ventiladores na Escola Municipal </w:t>
      </w:r>
      <w:proofErr w:type="spellStart"/>
      <w:r>
        <w:rPr>
          <w:rFonts w:asciiTheme="minorHAnsi" w:hAnsiTheme="minorHAnsi" w:cs="Courier New"/>
          <w:bCs/>
        </w:rPr>
        <w:t>Anibal</w:t>
      </w:r>
      <w:proofErr w:type="spellEnd"/>
      <w:r>
        <w:rPr>
          <w:rFonts w:asciiTheme="minorHAnsi" w:hAnsiTheme="minorHAnsi" w:cs="Courier New"/>
          <w:bCs/>
        </w:rPr>
        <w:t xml:space="preserve"> Khury. Solicitou envio de ofício ao Executivo Municipal para que notifique proprietários de terrenos ao longo da Rua Iguaçu que se encontram em “estado de abandono” para que providenciem urgentemente a capina e respectiva limpeza. Salientou que esses locais, além de oferecerem outros riscos, são verdadeiros criadouros do mosquito da dengue. Requereu envio de ofício ao Executivo Municipal solicitando providências no sentido de terminar o acabamento da parte superior do muro da CMEI Vitório de Conti que já apresenta fortes sinais de infiltração de águas pluviais. Sobre este assunto, salientou a necessidade de atuação mais decisiva da fiscalização municipal de obras públicas junto às empresas contratadas. Requereu envio de ofício ao Executivo Municipal solicitando a colocação da placa de homenagem a Jorge Garrido que nomeia o campo de futebol suíço próximo ao ginásio de esportes, bem como a pintura das suas arquibancadas, cabine e bancos. Solicitou envio de ofício à </w:t>
      </w:r>
      <w:r w:rsidRPr="005C34D0">
        <w:rPr>
          <w:rFonts w:asciiTheme="minorHAnsi" w:hAnsiTheme="minorHAnsi" w:cs="Courier New"/>
          <w:bCs/>
        </w:rPr>
        <w:t>Paróquia Nossa Senhora Aparecida</w:t>
      </w:r>
      <w:r>
        <w:rPr>
          <w:rFonts w:asciiTheme="minorHAnsi" w:hAnsiTheme="minorHAnsi" w:cs="Courier New"/>
          <w:bCs/>
        </w:rPr>
        <w:t xml:space="preserve"> parabenizando pela encenação da Paixão de Cristo apresentada na Praça Central. Finalizando, destacou que se encontram pendentes de providências - apesar de reiteradas solicitações - pelo Executivo Municipal a colocação de lâmpadas no Centro Social Urbano; o planejamento na distribuição de caçambas para atendimento aos munícipes; a contratação via concurso público de engenheiro civil para que a fiscalização das obras municipais sejam feitas de modo adequado e as providências cabíveis a respeito dos animais soltos (cavalos e outros) que circulam pela cidade oferecendo riscos de acidentes. </w:t>
      </w:r>
      <w:r w:rsidRPr="00B97732">
        <w:rPr>
          <w:rFonts w:asciiTheme="minorHAnsi" w:hAnsiTheme="minorHAnsi"/>
        </w:rPr>
        <w:t xml:space="preserve">Franca a palavra, e, ninguém fazendo uso da mesma e não havendo mais nada a se tratar, foi </w:t>
      </w:r>
      <w:r w:rsidRPr="00B97732">
        <w:rPr>
          <w:rFonts w:asciiTheme="minorHAnsi" w:hAnsiTheme="minorHAnsi"/>
        </w:rPr>
        <w:lastRenderedPageBreak/>
        <w:t xml:space="preserve">encerrada a </w:t>
      </w:r>
      <w:r>
        <w:rPr>
          <w:rFonts w:asciiTheme="minorHAnsi" w:hAnsiTheme="minorHAnsi"/>
        </w:rPr>
        <w:t xml:space="preserve">presente </w:t>
      </w:r>
      <w:r w:rsidRPr="00B97732">
        <w:rPr>
          <w:rFonts w:asciiTheme="minorHAnsi" w:hAnsiTheme="minorHAnsi"/>
        </w:rPr>
        <w:t xml:space="preserve">sessão, da qual lavrei esta ata que, lida e achada conforme, será devidamente aprovada e assinada, sendo convocada outra, para o dia </w:t>
      </w:r>
      <w:r>
        <w:rPr>
          <w:rFonts w:asciiTheme="minorHAnsi" w:hAnsiTheme="minorHAnsi"/>
        </w:rPr>
        <w:t>02</w:t>
      </w:r>
      <w:r w:rsidRPr="00B97732">
        <w:rPr>
          <w:rFonts w:asciiTheme="minorHAnsi" w:hAnsiTheme="minorHAnsi"/>
        </w:rPr>
        <w:t xml:space="preserve"> de </w:t>
      </w:r>
      <w:r>
        <w:rPr>
          <w:rFonts w:asciiTheme="minorHAnsi" w:hAnsiTheme="minorHAnsi"/>
        </w:rPr>
        <w:t>maio</w:t>
      </w:r>
      <w:r w:rsidRPr="00B97732">
        <w:rPr>
          <w:rFonts w:asciiTheme="minorHAnsi" w:hAnsiTheme="minorHAnsi"/>
        </w:rPr>
        <w:t xml:space="preserve"> de 202</w:t>
      </w:r>
      <w:r>
        <w:rPr>
          <w:rFonts w:asciiTheme="minorHAnsi" w:hAnsiTheme="minorHAnsi"/>
        </w:rPr>
        <w:t>2</w:t>
      </w:r>
      <w:r w:rsidRPr="00B97732">
        <w:rPr>
          <w:rFonts w:asciiTheme="minorHAnsi" w:hAnsiTheme="minorHAnsi"/>
        </w:rPr>
        <w:t xml:space="preserve">, em horário e local de costume. Do que, para constar, eu, Nadir Luciano </w:t>
      </w:r>
      <w:proofErr w:type="spellStart"/>
      <w:r w:rsidRPr="00B97732">
        <w:rPr>
          <w:rFonts w:asciiTheme="minorHAnsi" w:hAnsiTheme="minorHAnsi"/>
        </w:rPr>
        <w:t>Polegatti______</w:t>
      </w:r>
      <w:proofErr w:type="spellEnd"/>
      <w:r w:rsidRPr="00B97732">
        <w:rPr>
          <w:rFonts w:asciiTheme="minorHAnsi" w:hAnsiTheme="minorHAnsi"/>
        </w:rPr>
        <w:t>, Assistente Administrativo, a digitei e a subscrevi.</w:t>
      </w:r>
    </w:p>
    <w:p w:rsidR="00145444" w:rsidRDefault="00145444" w:rsidP="00145444">
      <w:pPr>
        <w:tabs>
          <w:tab w:val="left" w:pos="7938"/>
          <w:tab w:val="left" w:pos="8364"/>
          <w:tab w:val="left" w:pos="8789"/>
        </w:tabs>
        <w:spacing w:line="360" w:lineRule="auto"/>
        <w:ind w:right="283"/>
        <w:rPr>
          <w:rFonts w:cs="Courier New"/>
          <w:bCs/>
        </w:rPr>
      </w:pPr>
    </w:p>
    <w:p w:rsidR="00145444" w:rsidRPr="004673F9" w:rsidRDefault="00145444" w:rsidP="00145444">
      <w:pPr>
        <w:tabs>
          <w:tab w:val="left" w:pos="7938"/>
          <w:tab w:val="left" w:pos="8364"/>
          <w:tab w:val="left" w:pos="8789"/>
        </w:tabs>
        <w:spacing w:line="360" w:lineRule="auto"/>
        <w:ind w:right="283"/>
        <w:rPr>
          <w:rFonts w:cs="Courier New"/>
          <w:bCs/>
        </w:rPr>
      </w:pPr>
    </w:p>
    <w:p w:rsidR="00145444" w:rsidRDefault="00145444" w:rsidP="00145444">
      <w:pPr>
        <w:tabs>
          <w:tab w:val="left" w:pos="7938"/>
          <w:tab w:val="left" w:pos="8364"/>
          <w:tab w:val="left" w:pos="8789"/>
        </w:tabs>
        <w:spacing w:line="360" w:lineRule="auto"/>
        <w:ind w:right="283"/>
        <w:rPr>
          <w:rFonts w:cs="Courier New"/>
          <w:bCs/>
        </w:rPr>
      </w:pPr>
    </w:p>
    <w:tbl>
      <w:tblPr>
        <w:tblStyle w:val="Tabelacomgrade"/>
        <w:tblW w:w="0" w:type="auto"/>
        <w:jc w:val="center"/>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5"/>
        <w:gridCol w:w="4521"/>
      </w:tblGrid>
      <w:tr w:rsidR="00145444" w:rsidRPr="003B33D0" w:rsidTr="00410704">
        <w:trPr>
          <w:jc w:val="center"/>
        </w:trPr>
        <w:tc>
          <w:tcPr>
            <w:tcW w:w="4445" w:type="dxa"/>
          </w:tcPr>
          <w:p w:rsidR="00145444" w:rsidRPr="002D4D58" w:rsidRDefault="00145444" w:rsidP="00410704">
            <w:pPr>
              <w:tabs>
                <w:tab w:val="left" w:pos="7938"/>
                <w:tab w:val="left" w:pos="8364"/>
                <w:tab w:val="left" w:pos="8789"/>
              </w:tabs>
              <w:spacing w:line="360" w:lineRule="auto"/>
              <w:ind w:right="283"/>
              <w:jc w:val="center"/>
              <w:rPr>
                <w:rFonts w:asciiTheme="minorHAnsi" w:hAnsiTheme="minorHAnsi" w:cs="Courier New"/>
                <w:b/>
                <w:bCs/>
                <w:sz w:val="24"/>
                <w:szCs w:val="24"/>
              </w:rPr>
            </w:pPr>
            <w:r w:rsidRPr="002D4D58">
              <w:rPr>
                <w:rFonts w:asciiTheme="minorHAnsi" w:hAnsiTheme="minorHAnsi" w:cs="Courier New"/>
                <w:b/>
                <w:bCs/>
                <w:sz w:val="24"/>
                <w:szCs w:val="24"/>
              </w:rPr>
              <w:t>JANAÍNA BARBOSA DA SILVA</w:t>
            </w:r>
          </w:p>
        </w:tc>
        <w:tc>
          <w:tcPr>
            <w:tcW w:w="4521" w:type="dxa"/>
          </w:tcPr>
          <w:p w:rsidR="00145444" w:rsidRPr="002D4D58" w:rsidRDefault="00145444" w:rsidP="00410704">
            <w:pPr>
              <w:tabs>
                <w:tab w:val="left" w:pos="7938"/>
                <w:tab w:val="left" w:pos="8364"/>
                <w:tab w:val="left" w:pos="8789"/>
              </w:tabs>
              <w:spacing w:line="360" w:lineRule="auto"/>
              <w:ind w:right="283"/>
              <w:jc w:val="center"/>
              <w:rPr>
                <w:rFonts w:asciiTheme="minorHAnsi" w:hAnsiTheme="minorHAnsi" w:cs="Courier New"/>
                <w:b/>
                <w:bCs/>
                <w:sz w:val="24"/>
                <w:szCs w:val="24"/>
              </w:rPr>
            </w:pPr>
            <w:r w:rsidRPr="002D4D58">
              <w:rPr>
                <w:rFonts w:asciiTheme="minorHAnsi" w:hAnsiTheme="minorHAnsi" w:cs="Courier New"/>
                <w:b/>
                <w:bCs/>
                <w:sz w:val="24"/>
                <w:szCs w:val="24"/>
              </w:rPr>
              <w:t>DANIELLE MORETTI DOS SANTOS</w:t>
            </w:r>
          </w:p>
        </w:tc>
      </w:tr>
      <w:tr w:rsidR="00145444" w:rsidRPr="003B33D0" w:rsidTr="00410704">
        <w:trPr>
          <w:jc w:val="center"/>
        </w:trPr>
        <w:tc>
          <w:tcPr>
            <w:tcW w:w="4445" w:type="dxa"/>
          </w:tcPr>
          <w:p w:rsidR="00145444" w:rsidRPr="002D4D58" w:rsidRDefault="00145444" w:rsidP="00410704">
            <w:pPr>
              <w:tabs>
                <w:tab w:val="left" w:pos="7938"/>
                <w:tab w:val="left" w:pos="8364"/>
                <w:tab w:val="left" w:pos="8789"/>
              </w:tabs>
              <w:spacing w:line="360" w:lineRule="auto"/>
              <w:ind w:right="283"/>
              <w:jc w:val="center"/>
              <w:rPr>
                <w:rFonts w:asciiTheme="minorHAnsi" w:hAnsiTheme="minorHAnsi" w:cs="Courier New"/>
                <w:b/>
                <w:bCs/>
                <w:sz w:val="24"/>
                <w:szCs w:val="24"/>
              </w:rPr>
            </w:pPr>
            <w:r w:rsidRPr="002D4D58">
              <w:rPr>
                <w:rFonts w:asciiTheme="minorHAnsi" w:hAnsiTheme="minorHAnsi" w:cs="Courier New"/>
                <w:b/>
                <w:bCs/>
                <w:sz w:val="24"/>
                <w:szCs w:val="24"/>
              </w:rPr>
              <w:t>PRESIDENTE</w:t>
            </w:r>
          </w:p>
        </w:tc>
        <w:tc>
          <w:tcPr>
            <w:tcW w:w="4521" w:type="dxa"/>
          </w:tcPr>
          <w:p w:rsidR="00145444" w:rsidRPr="002D4D58" w:rsidRDefault="00145444" w:rsidP="00410704">
            <w:pPr>
              <w:tabs>
                <w:tab w:val="left" w:pos="7938"/>
                <w:tab w:val="left" w:pos="8364"/>
                <w:tab w:val="left" w:pos="8789"/>
              </w:tabs>
              <w:spacing w:line="360" w:lineRule="auto"/>
              <w:ind w:right="283"/>
              <w:jc w:val="center"/>
              <w:rPr>
                <w:rFonts w:asciiTheme="minorHAnsi" w:hAnsiTheme="minorHAnsi" w:cs="Courier New"/>
                <w:b/>
                <w:bCs/>
                <w:sz w:val="24"/>
                <w:szCs w:val="24"/>
              </w:rPr>
            </w:pPr>
            <w:r w:rsidRPr="002D4D58">
              <w:rPr>
                <w:rFonts w:asciiTheme="minorHAnsi" w:hAnsiTheme="minorHAnsi" w:cs="Courier New"/>
                <w:b/>
                <w:bCs/>
                <w:sz w:val="24"/>
                <w:szCs w:val="24"/>
              </w:rPr>
              <w:t>1ª SECRETÁRIA</w:t>
            </w:r>
          </w:p>
        </w:tc>
      </w:tr>
    </w:tbl>
    <w:p w:rsidR="00145444" w:rsidRPr="00B71376" w:rsidRDefault="00145444" w:rsidP="00145444">
      <w:pPr>
        <w:tabs>
          <w:tab w:val="left" w:pos="7938"/>
          <w:tab w:val="left" w:pos="8364"/>
          <w:tab w:val="left" w:pos="8789"/>
        </w:tabs>
        <w:spacing w:line="360" w:lineRule="auto"/>
        <w:ind w:right="283"/>
        <w:rPr>
          <w:rFonts w:cs="Courier New"/>
          <w:bCs/>
        </w:rPr>
      </w:pPr>
    </w:p>
    <w:p w:rsidR="00C1455B" w:rsidRDefault="00C1455B"/>
    <w:sectPr w:rsidR="00C1455B" w:rsidSect="00FB5B2D">
      <w:headerReference w:type="default" r:id="rId4"/>
      <w:footerReference w:type="default" r:id="rId5"/>
      <w:pgSz w:w="11906" w:h="16838"/>
      <w:pgMar w:top="1701" w:right="992" w:bottom="1134" w:left="1701" w:header="709" w:footer="31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077"/>
      <w:docPartObj>
        <w:docPartGallery w:val="Page Numbers (Bottom of Page)"/>
        <w:docPartUnique/>
      </w:docPartObj>
    </w:sdtPr>
    <w:sdtEndPr/>
    <w:sdtContent>
      <w:sdt>
        <w:sdtPr>
          <w:id w:val="98381352"/>
          <w:docPartObj>
            <w:docPartGallery w:val="Page Numbers (Top of Page)"/>
            <w:docPartUnique/>
          </w:docPartObj>
        </w:sdtPr>
        <w:sdtEndPr/>
        <w:sdtContent>
          <w:p w:rsidR="00FA2211" w:rsidRDefault="00145444">
            <w:pPr>
              <w:pStyle w:val="Rodap"/>
            </w:pPr>
            <w:r>
              <w:t xml:space="preserve">Página </w:t>
            </w:r>
            <w:r>
              <w:rPr>
                <w:b/>
              </w:rPr>
              <w:fldChar w:fldCharType="begin"/>
            </w:r>
            <w:r>
              <w:rPr>
                <w:b/>
              </w:rPr>
              <w:instrText>PAGE</w:instrText>
            </w:r>
            <w:r>
              <w:rPr>
                <w:b/>
              </w:rPr>
              <w:fldChar w:fldCharType="separate"/>
            </w:r>
            <w:r>
              <w:rPr>
                <w:b/>
                <w:noProof/>
              </w:rPr>
              <w:t>1</w:t>
            </w:r>
            <w:r>
              <w:rPr>
                <w:b/>
              </w:rPr>
              <w:fldChar w:fldCharType="end"/>
            </w:r>
            <w:r>
              <w:t xml:space="preserve"> de </w:t>
            </w:r>
            <w:r>
              <w:rPr>
                <w:b/>
              </w:rPr>
              <w:fldChar w:fldCharType="begin"/>
            </w:r>
            <w:r>
              <w:rPr>
                <w:b/>
              </w:rPr>
              <w:instrText>NUMPAGES</w:instrText>
            </w:r>
            <w:r>
              <w:rPr>
                <w:b/>
              </w:rPr>
              <w:fldChar w:fldCharType="separate"/>
            </w:r>
            <w:r>
              <w:rPr>
                <w:b/>
                <w:noProof/>
              </w:rPr>
              <w:t>5</w:t>
            </w:r>
            <w:r>
              <w:rPr>
                <w:b/>
              </w:rPr>
              <w:fldChar w:fldCharType="end"/>
            </w:r>
          </w:p>
        </w:sdtContent>
      </w:sdt>
    </w:sdtContent>
  </w:sdt>
  <w:p w:rsidR="00FA2211" w:rsidRPr="00D83D51" w:rsidRDefault="00145444" w:rsidP="00542897">
    <w:pPr>
      <w:pStyle w:val="Rodap"/>
      <w:jc w:val="center"/>
      <w:rPr>
        <w:rFonts w:ascii="Arial" w:hAnsi="Arial" w:cs="Arial"/>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211" w:rsidRDefault="00145444" w:rsidP="00542897">
    <w:pPr>
      <w:pStyle w:val="Cabealho"/>
      <w:framePr w:hSpace="180" w:wrap="around" w:vAnchor="text" w:hAnchor="page" w:x="5281" w:y="12"/>
    </w:pPr>
    <w: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70.65pt" o:ole="">
          <v:imagedata r:id="rId1" o:title=""/>
        </v:shape>
        <o:OLEObject Type="Embed" ProgID="CorelDRAW.Graphic.6" ShapeID="_x0000_i1025" DrawAspect="Content" ObjectID="_1712991223" r:id="rId2"/>
      </w:object>
    </w:r>
  </w:p>
  <w:p w:rsidR="00FA2211" w:rsidRDefault="00145444" w:rsidP="00542897">
    <w:pPr>
      <w:pStyle w:val="Cabealho"/>
      <w:ind w:left="2520"/>
      <w:rPr>
        <w:b/>
      </w:rPr>
    </w:pPr>
  </w:p>
  <w:p w:rsidR="00FA2211" w:rsidRDefault="00145444" w:rsidP="00542897">
    <w:pPr>
      <w:pStyle w:val="Cabealho"/>
      <w:ind w:left="2520"/>
      <w:rPr>
        <w:rFonts w:ascii="Arial" w:hAnsi="Arial" w:cs="Arial"/>
        <w:b/>
        <w:sz w:val="28"/>
        <w:szCs w:val="28"/>
      </w:rPr>
    </w:pPr>
  </w:p>
  <w:p w:rsidR="00FA2211" w:rsidRDefault="00145444" w:rsidP="00542897">
    <w:pPr>
      <w:pStyle w:val="Cabealho"/>
      <w:ind w:left="2520"/>
      <w:rPr>
        <w:rFonts w:ascii="Arial" w:hAnsi="Arial" w:cs="Arial"/>
        <w:b/>
        <w:sz w:val="28"/>
        <w:szCs w:val="28"/>
      </w:rPr>
    </w:pPr>
  </w:p>
  <w:p w:rsidR="00FA2211" w:rsidRDefault="00145444" w:rsidP="00542897">
    <w:pPr>
      <w:pStyle w:val="Cabealho"/>
      <w:ind w:left="2520"/>
      <w:rPr>
        <w:rFonts w:ascii="Arial" w:hAnsi="Arial" w:cs="Arial"/>
        <w:b/>
        <w:sz w:val="28"/>
        <w:szCs w:val="28"/>
      </w:rPr>
    </w:pPr>
  </w:p>
  <w:p w:rsidR="00FA2211" w:rsidRDefault="00145444" w:rsidP="00542897">
    <w:pPr>
      <w:pStyle w:val="Cabealho"/>
      <w:ind w:left="2520"/>
      <w:rPr>
        <w:rFonts w:ascii="Arial" w:hAnsi="Arial" w:cs="Arial"/>
        <w:b/>
        <w:sz w:val="28"/>
        <w:szCs w:val="28"/>
      </w:rPr>
    </w:pPr>
  </w:p>
  <w:p w:rsidR="00FA2211" w:rsidRPr="00EC4C21" w:rsidRDefault="00145444">
    <w:pPr>
      <w:pStyle w:val="Cabealho"/>
      <w:rPr>
        <w:sz w:val="40"/>
        <w:szCs w:val="40"/>
      </w:rPr>
    </w:pPr>
    <w:r w:rsidRPr="00EC4C21">
      <w:rPr>
        <w:rFonts w:ascii="Arial" w:hAnsi="Arial" w:cs="Arial"/>
        <w:sz w:val="40"/>
        <w:szCs w:val="40"/>
      </w:rPr>
      <w:t>CÂMARA MUNICIPAL DE PORECATU-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145444"/>
    <w:rsid w:val="00145444"/>
    <w:rsid w:val="003655A5"/>
    <w:rsid w:val="00480146"/>
    <w:rsid w:val="004F0FC4"/>
    <w:rsid w:val="005E7E86"/>
    <w:rsid w:val="00706CC1"/>
    <w:rsid w:val="00852A7F"/>
    <w:rsid w:val="009C5D9F"/>
    <w:rsid w:val="009C712B"/>
    <w:rsid w:val="00A7038A"/>
    <w:rsid w:val="00A75F97"/>
    <w:rsid w:val="00BA2D9D"/>
    <w:rsid w:val="00C1455B"/>
    <w:rsid w:val="00D22B9A"/>
    <w:rsid w:val="00EC127A"/>
    <w:rsid w:val="00F530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444"/>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4"/>
    <w:pPr>
      <w:tabs>
        <w:tab w:val="center" w:pos="4252"/>
        <w:tab w:val="right" w:pos="8504"/>
      </w:tabs>
    </w:pPr>
  </w:style>
  <w:style w:type="character" w:customStyle="1" w:styleId="CabealhoChar">
    <w:name w:val="Cabeçalho Char"/>
    <w:basedOn w:val="Fontepargpadro"/>
    <w:link w:val="Cabealho"/>
    <w:rsid w:val="00145444"/>
    <w:rPr>
      <w:rFonts w:ascii="Courier New" w:eastAsia="Times New Roman" w:hAnsi="Courier New" w:cs="Times New Roman"/>
      <w:sz w:val="24"/>
      <w:szCs w:val="24"/>
      <w:lang w:eastAsia="pt-BR"/>
    </w:rPr>
  </w:style>
  <w:style w:type="paragraph" w:styleId="Rodap">
    <w:name w:val="footer"/>
    <w:basedOn w:val="Normal"/>
    <w:link w:val="RodapChar"/>
    <w:uiPriority w:val="99"/>
    <w:rsid w:val="00145444"/>
    <w:pPr>
      <w:tabs>
        <w:tab w:val="center" w:pos="4252"/>
        <w:tab w:val="right" w:pos="8504"/>
      </w:tabs>
    </w:pPr>
  </w:style>
  <w:style w:type="character" w:customStyle="1" w:styleId="RodapChar">
    <w:name w:val="Rodapé Char"/>
    <w:basedOn w:val="Fontepargpadro"/>
    <w:link w:val="Rodap"/>
    <w:uiPriority w:val="99"/>
    <w:rsid w:val="00145444"/>
    <w:rPr>
      <w:rFonts w:ascii="Courier New" w:eastAsia="Times New Roman" w:hAnsi="Courier New" w:cs="Times New Roman"/>
      <w:sz w:val="24"/>
      <w:szCs w:val="24"/>
      <w:lang w:eastAsia="pt-BR"/>
    </w:rPr>
  </w:style>
  <w:style w:type="paragraph" w:styleId="Corpodetexto">
    <w:name w:val="Body Text"/>
    <w:basedOn w:val="Normal"/>
    <w:link w:val="CorpodetextoChar"/>
    <w:rsid w:val="00145444"/>
    <w:pPr>
      <w:jc w:val="left"/>
    </w:pPr>
    <w:rPr>
      <w:rFonts w:ascii="Times New Roman" w:hAnsi="Times New Roman"/>
      <w:szCs w:val="20"/>
    </w:rPr>
  </w:style>
  <w:style w:type="character" w:customStyle="1" w:styleId="CorpodetextoChar">
    <w:name w:val="Corpo de texto Char"/>
    <w:basedOn w:val="Fontepargpadro"/>
    <w:link w:val="Corpodetexto"/>
    <w:rsid w:val="00145444"/>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145444"/>
    <w:pPr>
      <w:spacing w:after="120" w:line="480" w:lineRule="auto"/>
      <w:ind w:left="283"/>
    </w:pPr>
  </w:style>
  <w:style w:type="character" w:customStyle="1" w:styleId="Recuodecorpodetexto2Char">
    <w:name w:val="Recuo de corpo de texto 2 Char"/>
    <w:basedOn w:val="Fontepargpadro"/>
    <w:link w:val="Recuodecorpodetexto2"/>
    <w:rsid w:val="00145444"/>
    <w:rPr>
      <w:rFonts w:ascii="Courier New" w:eastAsia="Times New Roman" w:hAnsi="Courier New" w:cs="Times New Roman"/>
      <w:sz w:val="24"/>
      <w:szCs w:val="24"/>
      <w:lang w:eastAsia="pt-BR"/>
    </w:rPr>
  </w:style>
  <w:style w:type="table" w:styleId="Tabelacomgrade">
    <w:name w:val="Table Grid"/>
    <w:basedOn w:val="Tabelanormal"/>
    <w:uiPriority w:val="59"/>
    <w:rsid w:val="001454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1590</Words>
  <Characters>8591</Characters>
  <Application>Microsoft Office Word</Application>
  <DocSecurity>0</DocSecurity>
  <Lines>71</Lines>
  <Paragraphs>20</Paragraphs>
  <ScaleCrop>false</ScaleCrop>
  <Company/>
  <LinksUpToDate>false</LinksUpToDate>
  <CharactersWithSpaces>10161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2022-05-02T13:07:00Z</dcterms:created>
  <dcterms:modified xsi:type="dcterms:W3CDTF">2022-05-02T13:07:00Z</dcterms:modified>
</cp:coreProperties>
</file>