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32B28" w14:textId="72AEA60E" w:rsidR="00A50E0D" w:rsidRPr="00383ADF" w:rsidRDefault="00A50E0D" w:rsidP="00A50E0D">
      <w:pPr>
        <w:spacing w:line="276" w:lineRule="auto"/>
        <w:ind w:right="217"/>
        <w:rPr>
          <w:rFonts w:ascii="Arial" w:hAnsi="Arial" w:cs="Arial"/>
          <w:color w:val="000000" w:themeColor="text1"/>
        </w:rPr>
      </w:pPr>
      <w:r w:rsidRPr="00383ADF">
        <w:rPr>
          <w:rFonts w:ascii="Arial" w:hAnsi="Arial" w:cs="Arial"/>
          <w:color w:val="000000" w:themeColor="text1"/>
        </w:rPr>
        <w:t>Ofício nº 109/2024-EXP.EXC</w:t>
      </w:r>
    </w:p>
    <w:p w14:paraId="029B720E" w14:textId="77777777" w:rsidR="00A50E0D" w:rsidRPr="00383ADF" w:rsidRDefault="00A50E0D" w:rsidP="00A50E0D">
      <w:pPr>
        <w:spacing w:line="276" w:lineRule="auto"/>
        <w:ind w:right="217"/>
        <w:rPr>
          <w:rFonts w:ascii="Arial" w:hAnsi="Arial" w:cs="Arial"/>
          <w:color w:val="000000" w:themeColor="text1"/>
        </w:rPr>
      </w:pPr>
    </w:p>
    <w:p w14:paraId="2073325E" w14:textId="77777777" w:rsidR="00A50E0D" w:rsidRPr="00383ADF" w:rsidRDefault="00A50E0D" w:rsidP="00A50E0D">
      <w:pPr>
        <w:spacing w:line="276" w:lineRule="auto"/>
        <w:ind w:right="217"/>
        <w:rPr>
          <w:rFonts w:ascii="Arial" w:hAnsi="Arial" w:cs="Arial"/>
          <w:color w:val="000000" w:themeColor="text1"/>
        </w:rPr>
      </w:pPr>
    </w:p>
    <w:p w14:paraId="7E600B3A" w14:textId="77777777" w:rsidR="00A50E0D" w:rsidRPr="00383ADF" w:rsidRDefault="00A50E0D" w:rsidP="00A50E0D">
      <w:pPr>
        <w:spacing w:line="276" w:lineRule="auto"/>
        <w:ind w:right="217" w:firstLine="1701"/>
        <w:rPr>
          <w:rFonts w:ascii="Arial" w:hAnsi="Arial" w:cs="Arial"/>
          <w:color w:val="000000" w:themeColor="text1"/>
        </w:rPr>
      </w:pPr>
      <w:r w:rsidRPr="00383ADF">
        <w:rPr>
          <w:rFonts w:ascii="Arial" w:hAnsi="Arial" w:cs="Arial"/>
          <w:color w:val="000000" w:themeColor="text1"/>
          <w:u w:val="single"/>
        </w:rPr>
        <w:t>Excelentíssimo Senhor</w:t>
      </w:r>
      <w:r w:rsidRPr="00383ADF">
        <w:rPr>
          <w:rFonts w:ascii="Arial" w:hAnsi="Arial" w:cs="Arial"/>
          <w:color w:val="000000" w:themeColor="text1"/>
        </w:rPr>
        <w:t xml:space="preserve">, </w:t>
      </w:r>
    </w:p>
    <w:p w14:paraId="459BA110" w14:textId="77777777" w:rsidR="00A50E0D" w:rsidRPr="00383ADF" w:rsidRDefault="00A50E0D" w:rsidP="00A50E0D">
      <w:pPr>
        <w:spacing w:line="276" w:lineRule="auto"/>
        <w:ind w:right="217" w:firstLine="1701"/>
        <w:rPr>
          <w:rFonts w:ascii="Arial" w:hAnsi="Arial" w:cs="Arial"/>
          <w:color w:val="000000" w:themeColor="text1"/>
        </w:rPr>
      </w:pPr>
    </w:p>
    <w:p w14:paraId="04516A06" w14:textId="39E586B2" w:rsidR="00950BD7" w:rsidRPr="00383ADF" w:rsidRDefault="00A50E0D" w:rsidP="00A50E0D">
      <w:pPr>
        <w:spacing w:line="276" w:lineRule="auto"/>
        <w:ind w:right="217" w:firstLine="1701"/>
        <w:rPr>
          <w:rFonts w:ascii="Arial" w:hAnsi="Arial" w:cs="Arial"/>
          <w:color w:val="222222"/>
          <w:shd w:val="clear" w:color="auto" w:fill="FFFFFF"/>
        </w:rPr>
      </w:pPr>
      <w:r w:rsidRPr="00383ADF">
        <w:rPr>
          <w:rFonts w:ascii="Arial" w:hAnsi="Arial" w:cs="Arial"/>
        </w:rPr>
        <w:t>Cumprimentando-o cordialmente, tem a presente missiva a finalidade de esclarecer que esta Câmara Municipal de Porecatu, através do vereador Alex Tenan, seu Presidente, e a vereadora Janaína Barbosa da Silva,</w:t>
      </w:r>
      <w:r w:rsidR="00383ADF" w:rsidRPr="00383ADF">
        <w:rPr>
          <w:rFonts w:ascii="Arial" w:hAnsi="Arial" w:cs="Arial"/>
        </w:rPr>
        <w:t xml:space="preserve"> vem</w:t>
      </w:r>
      <w:r w:rsidRPr="00383ADF">
        <w:rPr>
          <w:rFonts w:ascii="Arial" w:hAnsi="Arial" w:cs="Arial"/>
        </w:rPr>
        <w:t xml:space="preserve"> </w:t>
      </w:r>
      <w:r w:rsidR="00383ADF" w:rsidRPr="00383ADF">
        <w:rPr>
          <w:rFonts w:ascii="Arial" w:hAnsi="Arial" w:cs="Arial"/>
        </w:rPr>
        <w:t xml:space="preserve">solicitar que, em relação ao </w:t>
      </w:r>
      <w:r w:rsidRPr="00383ADF">
        <w:rPr>
          <w:rFonts w:ascii="Arial" w:hAnsi="Arial" w:cs="Arial"/>
          <w:color w:val="000000" w:themeColor="text1"/>
        </w:rPr>
        <w:t xml:space="preserve">Edital de </w:t>
      </w:r>
      <w:r w:rsidRPr="00383ADF">
        <w:rPr>
          <w:rFonts w:ascii="Arial" w:hAnsi="Arial" w:cs="Arial"/>
          <w:color w:val="222222"/>
          <w:spacing w:val="-5"/>
          <w:kern w:val="36"/>
        </w:rPr>
        <w:t>Leilão nº 001/2024</w:t>
      </w:r>
      <w:r w:rsidR="00383ADF" w:rsidRPr="00383ADF">
        <w:rPr>
          <w:rFonts w:ascii="Arial" w:hAnsi="Arial" w:cs="Arial"/>
          <w:color w:val="222222"/>
          <w:spacing w:val="-5"/>
          <w:kern w:val="36"/>
        </w:rPr>
        <w:t xml:space="preserve"> (online)</w:t>
      </w:r>
      <w:r w:rsidRPr="00383ADF">
        <w:rPr>
          <w:rFonts w:ascii="Arial" w:hAnsi="Arial" w:cs="Arial"/>
          <w:color w:val="222222"/>
          <w:spacing w:val="-5"/>
          <w:kern w:val="36"/>
        </w:rPr>
        <w:t xml:space="preserve">, </w:t>
      </w:r>
      <w:r w:rsidRPr="00383ADF">
        <w:rPr>
          <w:rFonts w:ascii="Arial" w:hAnsi="Arial" w:cs="Arial"/>
          <w:color w:val="222222"/>
          <w:shd w:val="clear" w:color="auto" w:fill="FFFFFF"/>
        </w:rPr>
        <w:t xml:space="preserve">a ser realizado nesta data (28/11/2024), </w:t>
      </w:r>
      <w:r w:rsidR="00383ADF" w:rsidRPr="00383ADF">
        <w:rPr>
          <w:rFonts w:ascii="Arial" w:hAnsi="Arial" w:cs="Arial"/>
          <w:color w:val="222222"/>
          <w:shd w:val="clear" w:color="auto" w:fill="FFFFFF"/>
        </w:rPr>
        <w:t xml:space="preserve">a partir das 10h00min., sobre </w:t>
      </w:r>
      <w:r w:rsidRPr="00383ADF">
        <w:rPr>
          <w:rFonts w:ascii="Arial" w:hAnsi="Arial" w:cs="Arial"/>
          <w:color w:val="222222"/>
          <w:shd w:val="clear" w:color="auto" w:fill="FFFFFF"/>
        </w:rPr>
        <w:t xml:space="preserve">o </w:t>
      </w:r>
      <w:r w:rsidR="00383ADF" w:rsidRPr="00383ADF">
        <w:rPr>
          <w:rFonts w:ascii="Arial" w:hAnsi="Arial" w:cs="Arial"/>
          <w:color w:val="222222"/>
          <w:shd w:val="clear" w:color="auto" w:fill="FFFFFF"/>
        </w:rPr>
        <w:t xml:space="preserve">qual não </w:t>
      </w:r>
      <w:r w:rsidRPr="00383ADF">
        <w:rPr>
          <w:rFonts w:ascii="Arial" w:hAnsi="Arial" w:cs="Arial"/>
          <w:color w:val="222222"/>
          <w:shd w:val="clear" w:color="auto" w:fill="FFFFFF"/>
        </w:rPr>
        <w:t xml:space="preserve">foi identificada </w:t>
      </w:r>
      <w:r w:rsidR="00383ADF" w:rsidRPr="00383ADF">
        <w:rPr>
          <w:rFonts w:ascii="Arial" w:hAnsi="Arial" w:cs="Arial"/>
          <w:color w:val="222222"/>
          <w:shd w:val="clear" w:color="auto" w:fill="FFFFFF"/>
        </w:rPr>
        <w:t>su</w:t>
      </w:r>
      <w:r w:rsidRPr="00383ADF">
        <w:rPr>
          <w:rFonts w:ascii="Arial" w:hAnsi="Arial" w:cs="Arial"/>
          <w:color w:val="222222"/>
          <w:shd w:val="clear" w:color="auto" w:fill="FFFFFF"/>
        </w:rPr>
        <w:t xml:space="preserve">a publicação no Diário Oficial dos Municípios do Estado do Paraná, sendo que a publicação deste </w:t>
      </w:r>
      <w:r w:rsidRPr="00383ADF">
        <w:rPr>
          <w:rFonts w:ascii="Arial" w:hAnsi="Arial" w:cs="Arial"/>
          <w:color w:val="000000" w:themeColor="text1"/>
          <w:shd w:val="clear" w:color="auto" w:fill="FFFFFF"/>
        </w:rPr>
        <w:t>instrumento convocatório é primordial para a normal tramitação do leilão. Além do mais, em recente p</w:t>
      </w:r>
      <w:r w:rsidRPr="00383ADF">
        <w:rPr>
          <w:rFonts w:ascii="Arial" w:hAnsi="Arial" w:cs="Arial"/>
          <w:color w:val="222222"/>
          <w:shd w:val="clear" w:color="auto" w:fill="FFFFFF"/>
        </w:rPr>
        <w:t xml:space="preserve">esquisa junto a </w:t>
      </w:r>
      <w:r w:rsidRPr="00383ADF">
        <w:rPr>
          <w:rFonts w:ascii="Arial" w:hAnsi="Arial" w:cs="Arial"/>
          <w:i/>
          <w:color w:val="222222"/>
          <w:shd w:val="clear" w:color="auto" w:fill="FFFFFF"/>
        </w:rPr>
        <w:t xml:space="preserve">sites </w:t>
      </w:r>
      <w:r w:rsidRPr="00383ADF">
        <w:rPr>
          <w:rFonts w:ascii="Arial" w:hAnsi="Arial" w:cs="Arial"/>
          <w:color w:val="222222"/>
          <w:shd w:val="clear" w:color="auto" w:fill="FFFFFF"/>
        </w:rPr>
        <w:t xml:space="preserve">de revenda de veículos e a "tabela FIPE", foi identificado que vários destes bens foram avaliados com valores muito abaixo do </w:t>
      </w:r>
      <w:r w:rsidRPr="00383ADF">
        <w:rPr>
          <w:rFonts w:ascii="Arial" w:hAnsi="Arial" w:cs="Arial"/>
          <w:color w:val="222222"/>
          <w:u w:val="single"/>
          <w:shd w:val="clear" w:color="auto" w:fill="FFFFFF"/>
        </w:rPr>
        <w:t>valor médio de mercado</w:t>
      </w:r>
      <w:r w:rsidRPr="00383ADF">
        <w:rPr>
          <w:rFonts w:ascii="Arial" w:hAnsi="Arial" w:cs="Arial"/>
          <w:color w:val="222222"/>
          <w:shd w:val="clear" w:color="auto" w:fill="FFFFFF"/>
        </w:rPr>
        <w:t xml:space="preserve">, mesmo levando em consideração o estado de depreciação destes veículos. Por fim, </w:t>
      </w:r>
      <w:r w:rsidR="00950BD7">
        <w:rPr>
          <w:rFonts w:ascii="Arial" w:hAnsi="Arial" w:cs="Arial"/>
          <w:color w:val="222222"/>
          <w:shd w:val="clear" w:color="auto" w:fill="FFFFFF"/>
        </w:rPr>
        <w:t xml:space="preserve">alguns dos veículos descritos no edital estão sujeitos a tornar-se elementos de prova em investigação que será </w:t>
      </w:r>
      <w:r w:rsidR="00E72421">
        <w:rPr>
          <w:rFonts w:ascii="Arial" w:hAnsi="Arial" w:cs="Arial"/>
          <w:color w:val="222222"/>
          <w:shd w:val="clear" w:color="auto" w:fill="FFFFFF"/>
        </w:rPr>
        <w:t xml:space="preserve">aberta pelo Ministério Público local em razão de denúncia feita por esta Casa, para apuração de possíveis fatos ilícitos no abastecimento. </w:t>
      </w:r>
      <w:r w:rsidR="00950BD7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00903E86" w14:textId="77777777" w:rsidR="00A50E0D" w:rsidRPr="00383ADF" w:rsidRDefault="00A50E0D" w:rsidP="00A50E0D">
      <w:pPr>
        <w:spacing w:line="276" w:lineRule="auto"/>
        <w:ind w:right="217" w:firstLine="1701"/>
        <w:rPr>
          <w:rFonts w:ascii="Arial" w:hAnsi="Arial" w:cs="Arial"/>
          <w:color w:val="222222"/>
          <w:shd w:val="clear" w:color="auto" w:fill="FFFFFF"/>
        </w:rPr>
      </w:pPr>
    </w:p>
    <w:p w14:paraId="3F0A5202" w14:textId="4D1547F2" w:rsidR="00383ADF" w:rsidRPr="00383ADF" w:rsidRDefault="00A50E0D" w:rsidP="00A50E0D">
      <w:pPr>
        <w:spacing w:line="276" w:lineRule="auto"/>
        <w:ind w:right="217" w:firstLine="1701"/>
        <w:rPr>
          <w:rFonts w:ascii="Arial" w:hAnsi="Arial" w:cs="Arial"/>
          <w:color w:val="222222"/>
          <w:shd w:val="clear" w:color="auto" w:fill="FFFFFF"/>
        </w:rPr>
      </w:pPr>
      <w:r w:rsidRPr="00383ADF">
        <w:rPr>
          <w:rFonts w:ascii="Arial" w:hAnsi="Arial" w:cs="Arial"/>
          <w:color w:val="222222"/>
          <w:shd w:val="clear" w:color="auto" w:fill="FFFFFF"/>
        </w:rPr>
        <w:t>Assim, diante deste cenário, e objetivando evitar danos ao erário público, SOLICITO, em caráter de urgência, que seja SUSPENSO o referido leilão</w:t>
      </w:r>
      <w:r w:rsidR="00383ADF" w:rsidRPr="00383ADF">
        <w:rPr>
          <w:rFonts w:ascii="Arial" w:hAnsi="Arial" w:cs="Arial"/>
          <w:color w:val="222222"/>
          <w:shd w:val="clear" w:color="auto" w:fill="FFFFFF"/>
        </w:rPr>
        <w:t>.</w:t>
      </w:r>
      <w:r w:rsidRPr="00383ADF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40C26022" w14:textId="414042D3" w:rsidR="00A50E0D" w:rsidRPr="00383ADF" w:rsidRDefault="00A50E0D" w:rsidP="00A50E0D">
      <w:pPr>
        <w:spacing w:line="276" w:lineRule="auto"/>
        <w:ind w:right="217" w:firstLine="1701"/>
        <w:rPr>
          <w:rFonts w:ascii="Arial" w:hAnsi="Arial" w:cs="Arial"/>
        </w:rPr>
      </w:pPr>
      <w:r w:rsidRPr="00383ADF">
        <w:rPr>
          <w:rFonts w:ascii="Arial" w:hAnsi="Arial" w:cs="Arial"/>
          <w:color w:val="222222"/>
          <w:shd w:val="clear" w:color="auto" w:fill="FFFFFF"/>
        </w:rPr>
        <w:t xml:space="preserve">     </w:t>
      </w:r>
    </w:p>
    <w:p w14:paraId="7BEECC7E" w14:textId="77777777" w:rsidR="00A50E0D" w:rsidRPr="00383ADF" w:rsidRDefault="00A50E0D" w:rsidP="00A50E0D">
      <w:pPr>
        <w:tabs>
          <w:tab w:val="left" w:pos="8505"/>
          <w:tab w:val="left" w:pos="9072"/>
        </w:tabs>
        <w:spacing w:line="276" w:lineRule="auto"/>
        <w:ind w:right="217" w:firstLine="1701"/>
        <w:rPr>
          <w:rFonts w:ascii="Arial" w:hAnsi="Arial" w:cs="Arial"/>
          <w:color w:val="000000" w:themeColor="text1"/>
        </w:rPr>
      </w:pPr>
      <w:r w:rsidRPr="00383ADF">
        <w:rPr>
          <w:rFonts w:ascii="Arial" w:hAnsi="Arial" w:cs="Arial"/>
          <w:color w:val="000000" w:themeColor="text1"/>
        </w:rPr>
        <w:t>Sem mais para o momento, aproveitamos a oportunidade para reiterar a Vossa Excelência, protestos de estima e consideração.</w:t>
      </w:r>
    </w:p>
    <w:p w14:paraId="1327FD4E" w14:textId="77777777" w:rsidR="00A50E0D" w:rsidRPr="00383ADF" w:rsidRDefault="00A50E0D" w:rsidP="00A50E0D">
      <w:pPr>
        <w:spacing w:line="276" w:lineRule="auto"/>
        <w:ind w:right="217" w:firstLine="1701"/>
        <w:rPr>
          <w:rFonts w:ascii="Arial" w:hAnsi="Arial" w:cs="Arial"/>
          <w:color w:val="000000" w:themeColor="text1"/>
        </w:rPr>
      </w:pPr>
    </w:p>
    <w:p w14:paraId="002D52CF" w14:textId="35B2AC30" w:rsidR="00A50E0D" w:rsidRPr="00383ADF" w:rsidRDefault="00A50E0D" w:rsidP="00A50E0D">
      <w:pPr>
        <w:spacing w:line="276" w:lineRule="auto"/>
        <w:ind w:right="217" w:firstLine="1701"/>
        <w:rPr>
          <w:rFonts w:ascii="Arial" w:hAnsi="Arial" w:cs="Arial"/>
          <w:color w:val="000000" w:themeColor="text1"/>
        </w:rPr>
      </w:pPr>
      <w:r w:rsidRPr="00383ADF">
        <w:rPr>
          <w:rFonts w:ascii="Arial" w:hAnsi="Arial" w:cs="Arial"/>
          <w:color w:val="000000" w:themeColor="text1"/>
        </w:rPr>
        <w:t>Porecatu, 28 de novembro de 2024.</w:t>
      </w:r>
    </w:p>
    <w:p w14:paraId="65CE8EE3" w14:textId="77777777" w:rsidR="00A50E0D" w:rsidRPr="00383ADF" w:rsidRDefault="00A50E0D" w:rsidP="00A50E0D">
      <w:pPr>
        <w:ind w:right="358"/>
        <w:jc w:val="center"/>
        <w:rPr>
          <w:rFonts w:ascii="Arial" w:hAnsi="Arial" w:cs="Arial"/>
          <w:color w:val="000000" w:themeColor="text1"/>
        </w:rPr>
      </w:pPr>
    </w:p>
    <w:p w14:paraId="404C8371" w14:textId="77777777" w:rsidR="00A50E0D" w:rsidRDefault="00A50E0D" w:rsidP="00A50E0D">
      <w:pPr>
        <w:ind w:right="358"/>
        <w:jc w:val="center"/>
        <w:rPr>
          <w:rFonts w:ascii="Arial" w:hAnsi="Arial" w:cs="Arial"/>
          <w:color w:val="000000" w:themeColor="text1"/>
        </w:rPr>
      </w:pPr>
    </w:p>
    <w:p w14:paraId="499BF327" w14:textId="77777777" w:rsidR="00383ADF" w:rsidRPr="00383ADF" w:rsidRDefault="00383ADF" w:rsidP="00A50E0D">
      <w:pPr>
        <w:ind w:right="358"/>
        <w:jc w:val="center"/>
        <w:rPr>
          <w:rFonts w:ascii="Arial" w:hAnsi="Arial" w:cs="Arial"/>
          <w:color w:val="000000" w:themeColor="text1"/>
        </w:rPr>
      </w:pPr>
    </w:p>
    <w:p w14:paraId="525B5A45" w14:textId="77777777" w:rsidR="00A50E0D" w:rsidRPr="00383ADF" w:rsidRDefault="00A50E0D" w:rsidP="00A50E0D">
      <w:pPr>
        <w:ind w:right="358"/>
        <w:jc w:val="center"/>
        <w:rPr>
          <w:rFonts w:ascii="Arial" w:hAnsi="Arial" w:cs="Arial"/>
          <w:color w:val="000000" w:themeColor="text1"/>
        </w:rPr>
      </w:pPr>
    </w:p>
    <w:p w14:paraId="15A2E934" w14:textId="3C6D12F5" w:rsidR="00A50E0D" w:rsidRPr="00383ADF" w:rsidRDefault="00A50E0D" w:rsidP="00A50E0D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  <w:color w:val="000000" w:themeColor="text1"/>
        </w:rPr>
      </w:pPr>
      <w:proofErr w:type="gramStart"/>
      <w:r w:rsidRPr="00383ADF">
        <w:rPr>
          <w:rFonts w:ascii="Arial" w:hAnsi="Arial" w:cs="Arial"/>
          <w:color w:val="000000" w:themeColor="text1"/>
        </w:rPr>
        <w:t>ALEX  TENAN</w:t>
      </w:r>
      <w:proofErr w:type="gramEnd"/>
      <w:r w:rsidRPr="00383ADF">
        <w:rPr>
          <w:rFonts w:ascii="Arial" w:hAnsi="Arial" w:cs="Arial"/>
          <w:color w:val="000000" w:themeColor="text1"/>
        </w:rPr>
        <w:t xml:space="preserve">                                           JANAÍNA BARBOSA DA SILVA</w:t>
      </w:r>
    </w:p>
    <w:p w14:paraId="25D92517" w14:textId="34E86237" w:rsidR="00A50E0D" w:rsidRPr="00383ADF" w:rsidRDefault="00A50E0D" w:rsidP="00A50E0D">
      <w:pPr>
        <w:pStyle w:val="Recuodecorpodetexto2"/>
        <w:spacing w:after="0" w:line="240" w:lineRule="auto"/>
        <w:ind w:left="0" w:right="217"/>
        <w:jc w:val="both"/>
        <w:rPr>
          <w:rFonts w:ascii="Arial" w:hAnsi="Arial" w:cs="Arial"/>
          <w:color w:val="000000" w:themeColor="text1"/>
        </w:rPr>
      </w:pPr>
      <w:r w:rsidRPr="00383ADF">
        <w:rPr>
          <w:rFonts w:ascii="Arial" w:hAnsi="Arial" w:cs="Arial"/>
          <w:color w:val="000000" w:themeColor="text1"/>
        </w:rPr>
        <w:t xml:space="preserve">          PRESIDENTE     </w:t>
      </w:r>
      <w:r w:rsidR="00383ADF">
        <w:rPr>
          <w:rFonts w:ascii="Arial" w:hAnsi="Arial" w:cs="Arial"/>
          <w:color w:val="000000" w:themeColor="text1"/>
        </w:rPr>
        <w:t xml:space="preserve"> </w:t>
      </w:r>
      <w:r w:rsidRPr="00383ADF">
        <w:rPr>
          <w:rFonts w:ascii="Arial" w:hAnsi="Arial" w:cs="Arial"/>
          <w:color w:val="000000" w:themeColor="text1"/>
        </w:rPr>
        <w:t xml:space="preserve">                                                  VEREADORA </w:t>
      </w:r>
    </w:p>
    <w:p w14:paraId="1670BBD9" w14:textId="77777777" w:rsidR="00A50E0D" w:rsidRPr="00383ADF" w:rsidRDefault="00A50E0D" w:rsidP="00A50E0D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  <w:color w:val="000000" w:themeColor="text1"/>
        </w:rPr>
      </w:pPr>
    </w:p>
    <w:p w14:paraId="7DE33B29" w14:textId="77777777" w:rsidR="00A50E0D" w:rsidRPr="00383ADF" w:rsidRDefault="00A50E0D" w:rsidP="00A50E0D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  <w:color w:val="000000" w:themeColor="text1"/>
        </w:rPr>
      </w:pPr>
    </w:p>
    <w:p w14:paraId="1161911A" w14:textId="77777777" w:rsidR="00A50E0D" w:rsidRPr="00383ADF" w:rsidRDefault="00A50E0D" w:rsidP="00A50E0D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  <w:color w:val="000000" w:themeColor="text1"/>
        </w:rPr>
      </w:pPr>
    </w:p>
    <w:p w14:paraId="5618CF42" w14:textId="77777777" w:rsidR="00A50E0D" w:rsidRDefault="00A50E0D" w:rsidP="00A50E0D">
      <w:pPr>
        <w:ind w:right="358"/>
        <w:rPr>
          <w:rFonts w:ascii="Arial" w:hAnsi="Arial" w:cs="Arial"/>
          <w:color w:val="000000" w:themeColor="text1"/>
        </w:rPr>
      </w:pPr>
    </w:p>
    <w:p w14:paraId="7472787F" w14:textId="77777777" w:rsidR="00383ADF" w:rsidRPr="00383ADF" w:rsidRDefault="00383ADF" w:rsidP="00A50E0D">
      <w:pPr>
        <w:ind w:right="358"/>
        <w:rPr>
          <w:rFonts w:ascii="Arial" w:hAnsi="Arial" w:cs="Arial"/>
          <w:color w:val="000000" w:themeColor="text1"/>
        </w:rPr>
      </w:pPr>
    </w:p>
    <w:p w14:paraId="10D40B7E" w14:textId="77777777" w:rsidR="00A50E0D" w:rsidRPr="00383ADF" w:rsidRDefault="00A50E0D" w:rsidP="00A50E0D">
      <w:pPr>
        <w:ind w:right="358"/>
        <w:rPr>
          <w:rFonts w:ascii="Arial" w:hAnsi="Arial" w:cs="Arial"/>
          <w:color w:val="000000" w:themeColor="text1"/>
        </w:rPr>
      </w:pPr>
      <w:r w:rsidRPr="00383ADF">
        <w:rPr>
          <w:rFonts w:ascii="Arial" w:hAnsi="Arial" w:cs="Arial"/>
          <w:color w:val="000000" w:themeColor="text1"/>
        </w:rPr>
        <w:t xml:space="preserve">Excelentíssimo Senhor </w:t>
      </w:r>
    </w:p>
    <w:p w14:paraId="31C9A58F" w14:textId="77777777" w:rsidR="00A50E0D" w:rsidRPr="00383ADF" w:rsidRDefault="00A50E0D" w:rsidP="00A50E0D">
      <w:pPr>
        <w:ind w:right="358"/>
        <w:rPr>
          <w:rFonts w:ascii="Arial" w:hAnsi="Arial" w:cs="Arial"/>
          <w:b/>
          <w:color w:val="000000" w:themeColor="text1"/>
        </w:rPr>
      </w:pPr>
      <w:r w:rsidRPr="00383ADF">
        <w:rPr>
          <w:rFonts w:ascii="Arial" w:hAnsi="Arial" w:cs="Arial"/>
          <w:b/>
          <w:color w:val="000000" w:themeColor="text1"/>
        </w:rPr>
        <w:t>Fábio Luiz Andrade</w:t>
      </w:r>
    </w:p>
    <w:p w14:paraId="29D52DF8" w14:textId="356D1F73" w:rsidR="00A50E0D" w:rsidRPr="00383ADF" w:rsidRDefault="00A50E0D" w:rsidP="00E72421">
      <w:pPr>
        <w:ind w:right="358"/>
        <w:rPr>
          <w:rFonts w:ascii="Arial" w:hAnsi="Arial" w:cs="Arial"/>
        </w:rPr>
      </w:pPr>
      <w:r w:rsidRPr="00383ADF">
        <w:rPr>
          <w:rFonts w:ascii="Arial" w:hAnsi="Arial" w:cs="Arial"/>
          <w:color w:val="000000" w:themeColor="text1"/>
        </w:rPr>
        <w:t>DD. Prefeito Municipal</w:t>
      </w:r>
    </w:p>
    <w:sectPr w:rsidR="00A50E0D" w:rsidRPr="00383ADF" w:rsidSect="00A50E0D">
      <w:headerReference w:type="default" r:id="rId7"/>
      <w:footerReference w:type="default" r:id="rId8"/>
      <w:pgSz w:w="11906" w:h="16838"/>
      <w:pgMar w:top="3175" w:right="746" w:bottom="851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98F07" w14:textId="77777777" w:rsidR="009261FA" w:rsidRDefault="009261FA">
      <w:r>
        <w:separator/>
      </w:r>
    </w:p>
  </w:endnote>
  <w:endnote w:type="continuationSeparator" w:id="0">
    <w:p w14:paraId="057CE979" w14:textId="77777777" w:rsidR="009261FA" w:rsidRDefault="0092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6563"/>
      <w:docPartObj>
        <w:docPartGallery w:val="Page Numbers (Bottom of Page)"/>
        <w:docPartUnique/>
      </w:docPartObj>
    </w:sdtPr>
    <w:sdtContent>
      <w:sdt>
        <w:sdtPr>
          <w:id w:val="6935719"/>
          <w:docPartObj>
            <w:docPartGallery w:val="Page Numbers (Bottom of Page)"/>
            <w:docPartUnique/>
          </w:docPartObj>
        </w:sdtPr>
        <w:sdtContent>
          <w:sdt>
            <w:sdtPr>
              <w:id w:val="252092309"/>
              <w:docPartObj>
                <w:docPartGallery w:val="Page Numbers (Top of Page)"/>
                <w:docPartUnique/>
              </w:docPartObj>
            </w:sdtPr>
            <w:sdtContent>
              <w:p w14:paraId="3FE6818E" w14:textId="77777777" w:rsidR="005B47EA" w:rsidRDefault="00000000" w:rsidP="00263770">
                <w:pPr>
                  <w:pStyle w:val="Rodap"/>
                  <w:ind w:right="358"/>
                  <w:jc w:val="right"/>
                  <w:rPr>
                    <w:b/>
                  </w:rPr>
                </w:pPr>
                <w:r>
                  <w:t xml:space="preserve">Página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PAGE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  <w:r>
                  <w:t xml:space="preserve"> de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NUMPAGES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</w:p>
              <w:p w14:paraId="0904FAC2" w14:textId="77777777" w:rsidR="005B47EA" w:rsidRDefault="00000000" w:rsidP="00263770">
                <w:pPr>
                  <w:pStyle w:val="Rodap"/>
                  <w:ind w:right="358"/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sdtContent>
          </w:sdt>
        </w:sdtContent>
      </w:sdt>
      <w:p w14:paraId="1F14939C" w14:textId="77777777" w:rsidR="005B47EA" w:rsidRDefault="00000000" w:rsidP="00263770">
        <w:pPr>
          <w:pStyle w:val="Rodap"/>
          <w:jc w:val="right"/>
        </w:pPr>
        <w:r>
          <w:t xml:space="preserve"> </w:t>
        </w:r>
      </w:p>
    </w:sdtContent>
  </w:sdt>
  <w:p w14:paraId="736F84D0" w14:textId="77777777" w:rsidR="005B47EA" w:rsidRPr="00D83D51" w:rsidRDefault="005B47EA" w:rsidP="00611F6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7BB1E" w14:textId="77777777" w:rsidR="009261FA" w:rsidRDefault="009261FA">
      <w:r>
        <w:separator/>
      </w:r>
    </w:p>
  </w:footnote>
  <w:footnote w:type="continuationSeparator" w:id="0">
    <w:p w14:paraId="6AC653BE" w14:textId="77777777" w:rsidR="009261FA" w:rsidRDefault="0092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B7FB0" w14:textId="77777777" w:rsidR="005B47EA" w:rsidRDefault="00000000" w:rsidP="00611F6D">
    <w:pPr>
      <w:pStyle w:val="Cabealho"/>
      <w:framePr w:hSpace="180" w:wrap="around" w:vAnchor="text" w:hAnchor="page" w:x="4752" w:y="-48"/>
    </w:pPr>
    <w:r>
      <w:object w:dxaOrig="2160" w:dyaOrig="1770" w14:anchorId="1CD6B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4294973" r:id="rId2"/>
      </w:object>
    </w:r>
  </w:p>
  <w:p w14:paraId="03AE6D31" w14:textId="77777777" w:rsidR="005B47EA" w:rsidRDefault="005B47EA" w:rsidP="00611F6D">
    <w:pPr>
      <w:pStyle w:val="Cabealho"/>
      <w:ind w:left="2520"/>
      <w:rPr>
        <w:b/>
      </w:rPr>
    </w:pPr>
  </w:p>
  <w:p w14:paraId="559F93CB" w14:textId="77777777" w:rsidR="005B47EA" w:rsidRDefault="005B47EA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5F5A5EA" w14:textId="77777777" w:rsidR="005B47EA" w:rsidRDefault="005B47EA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BEAF3AD" w14:textId="77777777" w:rsidR="005B47EA" w:rsidRDefault="005B47EA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F92FC61" w14:textId="77777777" w:rsidR="005B47EA" w:rsidRDefault="005B47EA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4E8E87B" w14:textId="77777777" w:rsidR="005B47EA" w:rsidRDefault="005B47EA" w:rsidP="00611F6D">
    <w:pPr>
      <w:pStyle w:val="Cabealho"/>
      <w:rPr>
        <w:rFonts w:ascii="Arial" w:hAnsi="Arial" w:cs="Arial"/>
        <w:b/>
        <w:sz w:val="28"/>
        <w:szCs w:val="28"/>
      </w:rPr>
    </w:pPr>
  </w:p>
  <w:p w14:paraId="562BAF51" w14:textId="77777777" w:rsidR="005B47EA" w:rsidRPr="00F11D7E" w:rsidRDefault="00000000" w:rsidP="00611F6D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64F1A132" w14:textId="77777777" w:rsidR="005B47EA" w:rsidRDefault="005B4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66E2A"/>
    <w:multiLevelType w:val="multilevel"/>
    <w:tmpl w:val="01C0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31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0D"/>
    <w:rsid w:val="000B315E"/>
    <w:rsid w:val="00383ADF"/>
    <w:rsid w:val="00523C99"/>
    <w:rsid w:val="005B47EA"/>
    <w:rsid w:val="00626A9A"/>
    <w:rsid w:val="009261FA"/>
    <w:rsid w:val="00950BD7"/>
    <w:rsid w:val="00A50E0D"/>
    <w:rsid w:val="00E7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D8EEA"/>
  <w15:chartTrackingRefBased/>
  <w15:docId w15:val="{0C015853-951F-47B1-B555-2C4FE920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E0D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0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0E0D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A50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0E0D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A50E0D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A50E0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cp:lastPrinted>2024-11-28T13:30:00Z</cp:lastPrinted>
  <dcterms:created xsi:type="dcterms:W3CDTF">2024-11-28T12:41:00Z</dcterms:created>
  <dcterms:modified xsi:type="dcterms:W3CDTF">2024-11-28T13:30:00Z</dcterms:modified>
</cp:coreProperties>
</file>