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3D" w:rsidRPr="004422DB" w:rsidRDefault="00F9363D" w:rsidP="00F9363D">
      <w:pPr>
        <w:spacing w:line="360" w:lineRule="auto"/>
        <w:ind w:right="217"/>
        <w:rPr>
          <w:rFonts w:cs="Courier New"/>
        </w:rPr>
      </w:pPr>
      <w:r w:rsidRPr="004422DB">
        <w:rPr>
          <w:rFonts w:cs="Courier New"/>
        </w:rPr>
        <w:t>Ofício nº 2</w:t>
      </w:r>
      <w:r>
        <w:rPr>
          <w:rFonts w:cs="Courier New"/>
        </w:rPr>
        <w:t>5</w:t>
      </w:r>
      <w:r w:rsidRPr="004422DB">
        <w:rPr>
          <w:rFonts w:cs="Courier New"/>
        </w:rPr>
        <w:t>/202</w:t>
      </w:r>
      <w:r>
        <w:rPr>
          <w:rFonts w:cs="Courier New"/>
        </w:rPr>
        <w:t>4</w:t>
      </w:r>
      <w:r w:rsidRPr="004422DB">
        <w:rPr>
          <w:rFonts w:cs="Courier New"/>
        </w:rPr>
        <w:t>-EXP.DIV</w:t>
      </w:r>
    </w:p>
    <w:p w:rsidR="00F9363D" w:rsidRPr="004422DB" w:rsidRDefault="00F9363D" w:rsidP="00F9363D">
      <w:pPr>
        <w:tabs>
          <w:tab w:val="left" w:pos="7797"/>
        </w:tabs>
        <w:ind w:right="357" w:firstLine="3600"/>
        <w:rPr>
          <w:rFonts w:cs="Courier New"/>
        </w:rPr>
      </w:pPr>
    </w:p>
    <w:p w:rsidR="00F9363D" w:rsidRPr="004422DB" w:rsidRDefault="00F9363D" w:rsidP="00F9363D">
      <w:pPr>
        <w:tabs>
          <w:tab w:val="left" w:pos="7797"/>
        </w:tabs>
        <w:ind w:right="357" w:firstLine="3600"/>
        <w:rPr>
          <w:rFonts w:cs="Courier New"/>
        </w:rPr>
      </w:pPr>
    </w:p>
    <w:p w:rsidR="00F9363D" w:rsidRPr="004422DB" w:rsidRDefault="00F9363D" w:rsidP="00F9363D">
      <w:pPr>
        <w:tabs>
          <w:tab w:val="left" w:pos="7797"/>
        </w:tabs>
        <w:ind w:right="357" w:firstLine="1134"/>
        <w:rPr>
          <w:rFonts w:cs="Courier New"/>
        </w:rPr>
      </w:pPr>
      <w:r w:rsidRPr="004422DB">
        <w:rPr>
          <w:rFonts w:cs="Courier New"/>
          <w:u w:val="single"/>
        </w:rPr>
        <w:t xml:space="preserve">À Secretaria de </w:t>
      </w:r>
      <w:r w:rsidRPr="004422DB">
        <w:rPr>
          <w:rFonts w:cs="Courier New"/>
          <w:bCs/>
          <w:spacing w:val="-5"/>
          <w:kern w:val="36"/>
          <w:u w:val="single"/>
        </w:rPr>
        <w:t>Urbanismo, Obras Públicas e Viação</w:t>
      </w:r>
      <w:r w:rsidRPr="004422DB">
        <w:rPr>
          <w:rFonts w:cs="Courier New"/>
        </w:rPr>
        <w:t>,</w:t>
      </w:r>
    </w:p>
    <w:p w:rsidR="00F9363D" w:rsidRDefault="00F9363D" w:rsidP="00F9363D">
      <w:pPr>
        <w:tabs>
          <w:tab w:val="left" w:pos="7797"/>
        </w:tabs>
        <w:ind w:right="357" w:firstLine="1134"/>
        <w:rPr>
          <w:rFonts w:cs="Courier New"/>
        </w:rPr>
      </w:pPr>
    </w:p>
    <w:p w:rsidR="00F9363D" w:rsidRPr="004422DB" w:rsidRDefault="00F9363D" w:rsidP="00F9363D">
      <w:pPr>
        <w:tabs>
          <w:tab w:val="left" w:pos="7797"/>
        </w:tabs>
        <w:ind w:right="357" w:firstLine="1134"/>
        <w:rPr>
          <w:rFonts w:cs="Courier New"/>
        </w:rPr>
      </w:pPr>
    </w:p>
    <w:p w:rsidR="00F9363D" w:rsidRPr="004422DB" w:rsidRDefault="00F9363D" w:rsidP="00F9363D">
      <w:pPr>
        <w:tabs>
          <w:tab w:val="left" w:pos="7797"/>
        </w:tabs>
        <w:ind w:right="357" w:firstLine="1134"/>
        <w:rPr>
          <w:rFonts w:cs="Courier New"/>
        </w:rPr>
      </w:pPr>
    </w:p>
    <w:p w:rsidR="00F9363D" w:rsidRPr="004422DB" w:rsidRDefault="00F9363D" w:rsidP="00F9363D">
      <w:pPr>
        <w:spacing w:line="360" w:lineRule="auto"/>
        <w:ind w:right="357" w:firstLine="1134"/>
        <w:rPr>
          <w:rFonts w:cs="Courier New"/>
        </w:rPr>
      </w:pPr>
      <w:r w:rsidRPr="004422DB">
        <w:rPr>
          <w:rFonts w:cs="Courier New"/>
        </w:rPr>
        <w:t xml:space="preserve">A requerimento </w:t>
      </w:r>
      <w:r w:rsidRPr="004422DB">
        <w:rPr>
          <w:rFonts w:cs="Courier New"/>
          <w:shd w:val="clear" w:color="auto" w:fill="FFFFFF"/>
        </w:rPr>
        <w:t xml:space="preserve">do </w:t>
      </w:r>
      <w:r w:rsidRPr="004422DB">
        <w:rPr>
          <w:rFonts w:cs="Courier New"/>
        </w:rPr>
        <w:t xml:space="preserve">vereador Sergio Luiz Lopes da Silva, deferido na </w:t>
      </w:r>
      <w:r>
        <w:rPr>
          <w:rFonts w:cs="Courier New"/>
        </w:rPr>
        <w:t>07</w:t>
      </w:r>
      <w:r w:rsidRPr="004422DB">
        <w:rPr>
          <w:rFonts w:cs="Courier New"/>
        </w:rPr>
        <w:t xml:space="preserve">ª Sessão Ordinária, vimos </w:t>
      </w:r>
      <w:r>
        <w:rPr>
          <w:rFonts w:cs="Courier New"/>
          <w:color w:val="000000" w:themeColor="text1"/>
          <w:shd w:val="clear" w:color="auto" w:fill="FFFFFF"/>
        </w:rPr>
        <w:t xml:space="preserve">reiterar os termos do </w:t>
      </w:r>
      <w:r w:rsidRPr="00F9363D">
        <w:rPr>
          <w:rFonts w:cs="Courier New"/>
        </w:rPr>
        <w:t>Ofício nº 260/2023-EXP.DIV,</w:t>
      </w:r>
      <w:r>
        <w:rPr>
          <w:rFonts w:cs="Courier New"/>
        </w:rPr>
        <w:t xml:space="preserve"> </w:t>
      </w:r>
      <w:r w:rsidRPr="004422DB">
        <w:rPr>
          <w:rFonts w:cs="Courier New"/>
        </w:rPr>
        <w:t>solicita</w:t>
      </w:r>
      <w:r>
        <w:rPr>
          <w:rFonts w:cs="Courier New"/>
        </w:rPr>
        <w:t xml:space="preserve">ndo </w:t>
      </w:r>
      <w:r w:rsidRPr="004422DB">
        <w:rPr>
          <w:rFonts w:cs="Courier New"/>
        </w:rPr>
        <w:t>que adot</w:t>
      </w:r>
      <w:r>
        <w:rPr>
          <w:rFonts w:cs="Courier New"/>
        </w:rPr>
        <w:t>e</w:t>
      </w:r>
      <w:r w:rsidRPr="004422DB">
        <w:rPr>
          <w:rFonts w:cs="Courier New"/>
        </w:rPr>
        <w:t xml:space="preserve"> os expedientes necessários para que seja realizada obra de restauração de parte da pavimentação da residência localizada na Rua Raquel de Queiroz, nº 83</w:t>
      </w:r>
      <w:r>
        <w:rPr>
          <w:rFonts w:cs="Courier New"/>
        </w:rPr>
        <w:t xml:space="preserve"> (esquina com a Rua São Paulo)</w:t>
      </w:r>
      <w:r w:rsidRPr="004422DB">
        <w:rPr>
          <w:rFonts w:cs="Courier New"/>
        </w:rPr>
        <w:t>, local em que, após o rompimento de parte de uma galeria pluvial, abriu uma grande cratera.</w:t>
      </w:r>
    </w:p>
    <w:p w:rsidR="00F9363D" w:rsidRPr="004422DB" w:rsidRDefault="00F9363D" w:rsidP="00F9363D">
      <w:pPr>
        <w:spacing w:line="360" w:lineRule="auto"/>
        <w:ind w:right="357" w:firstLine="1134"/>
        <w:rPr>
          <w:rFonts w:cs="Courier New"/>
          <w:shd w:val="clear" w:color="auto" w:fill="FFFFFF"/>
        </w:rPr>
      </w:pPr>
    </w:p>
    <w:p w:rsidR="00F9363D" w:rsidRPr="004422DB" w:rsidRDefault="00F9363D" w:rsidP="00F9363D">
      <w:pPr>
        <w:spacing w:line="360" w:lineRule="auto"/>
        <w:ind w:right="357" w:firstLine="1134"/>
        <w:rPr>
          <w:rFonts w:cs="Courier New"/>
        </w:rPr>
      </w:pPr>
      <w:r w:rsidRPr="004422DB">
        <w:rPr>
          <w:rFonts w:cs="Courier New"/>
        </w:rPr>
        <w:t>Sem outro motivo particular para o momento, aproveito a oportunidade para reiterar protestos de estima e consideração.</w:t>
      </w:r>
    </w:p>
    <w:p w:rsidR="00F9363D" w:rsidRPr="004422DB" w:rsidRDefault="00F9363D" w:rsidP="00F9363D">
      <w:pPr>
        <w:spacing w:line="360" w:lineRule="auto"/>
        <w:ind w:right="357" w:firstLine="1134"/>
        <w:rPr>
          <w:rFonts w:cs="Courier New"/>
        </w:rPr>
      </w:pPr>
    </w:p>
    <w:p w:rsidR="00F9363D" w:rsidRPr="004422DB" w:rsidRDefault="00F9363D" w:rsidP="00F9363D">
      <w:pPr>
        <w:spacing w:line="360" w:lineRule="auto"/>
        <w:ind w:right="357" w:firstLine="1134"/>
        <w:rPr>
          <w:rFonts w:cs="Courier New"/>
        </w:rPr>
      </w:pPr>
      <w:r w:rsidRPr="004422DB">
        <w:rPr>
          <w:rFonts w:cs="Courier New"/>
        </w:rPr>
        <w:t xml:space="preserve">Porecatu, </w:t>
      </w:r>
      <w:r>
        <w:rPr>
          <w:rFonts w:cs="Courier New"/>
        </w:rPr>
        <w:t>19</w:t>
      </w:r>
      <w:r w:rsidRPr="004422DB">
        <w:rPr>
          <w:rFonts w:cs="Courier New"/>
        </w:rPr>
        <w:t xml:space="preserve"> de </w:t>
      </w:r>
      <w:r>
        <w:rPr>
          <w:rFonts w:cs="Courier New"/>
        </w:rPr>
        <w:t>março</w:t>
      </w:r>
      <w:r w:rsidRPr="004422DB">
        <w:rPr>
          <w:rFonts w:cs="Courier New"/>
        </w:rPr>
        <w:t xml:space="preserve"> de 202</w:t>
      </w:r>
      <w:r>
        <w:rPr>
          <w:rFonts w:cs="Courier New"/>
        </w:rPr>
        <w:t>4</w:t>
      </w:r>
      <w:r w:rsidRPr="004422DB">
        <w:rPr>
          <w:rFonts w:cs="Courier New"/>
        </w:rPr>
        <w:t>.</w:t>
      </w:r>
    </w:p>
    <w:p w:rsidR="00F9363D" w:rsidRPr="004422DB" w:rsidRDefault="00F9363D" w:rsidP="00F9363D">
      <w:pPr>
        <w:tabs>
          <w:tab w:val="left" w:pos="7797"/>
        </w:tabs>
        <w:ind w:right="357" w:firstLine="3600"/>
        <w:rPr>
          <w:rFonts w:cs="Courier New"/>
        </w:rPr>
      </w:pPr>
    </w:p>
    <w:p w:rsidR="00F9363D" w:rsidRPr="004422DB" w:rsidRDefault="00F9363D" w:rsidP="00F9363D">
      <w:pPr>
        <w:tabs>
          <w:tab w:val="left" w:pos="7797"/>
        </w:tabs>
        <w:ind w:right="357" w:firstLine="3600"/>
        <w:rPr>
          <w:rFonts w:cs="Courier New"/>
        </w:rPr>
      </w:pPr>
    </w:p>
    <w:p w:rsidR="00F9363D" w:rsidRPr="004422DB" w:rsidRDefault="00F9363D" w:rsidP="00F9363D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4422DB">
        <w:rPr>
          <w:rFonts w:ascii="Courier New" w:hAnsi="Courier New" w:cs="Courier New"/>
        </w:rPr>
        <w:t xml:space="preserve">ALEX TENAN </w:t>
      </w:r>
    </w:p>
    <w:p w:rsidR="00F9363D" w:rsidRPr="004422DB" w:rsidRDefault="00F9363D" w:rsidP="00F9363D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4422DB">
        <w:rPr>
          <w:rFonts w:ascii="Courier New" w:hAnsi="Courier New" w:cs="Courier New"/>
        </w:rPr>
        <w:t xml:space="preserve">PRESIDENTE </w:t>
      </w:r>
    </w:p>
    <w:p w:rsidR="00F9363D" w:rsidRPr="004422DB" w:rsidRDefault="00F9363D" w:rsidP="00F9363D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:rsidR="00F9363D" w:rsidRPr="004422DB" w:rsidRDefault="00F9363D" w:rsidP="00F9363D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:rsidR="00F9363D" w:rsidRPr="004422DB" w:rsidRDefault="00F9363D" w:rsidP="00F9363D">
      <w:pPr>
        <w:ind w:right="217"/>
        <w:jc w:val="center"/>
        <w:rPr>
          <w:rFonts w:cs="Courier New"/>
        </w:rPr>
      </w:pPr>
      <w:r w:rsidRPr="004422DB">
        <w:rPr>
          <w:rFonts w:cs="Courier New"/>
        </w:rPr>
        <w:t>LEANDRO SÉRGIO BEZERRA</w:t>
      </w:r>
    </w:p>
    <w:p w:rsidR="00F9363D" w:rsidRPr="004422DB" w:rsidRDefault="00F9363D" w:rsidP="00F9363D">
      <w:pPr>
        <w:ind w:right="217"/>
        <w:jc w:val="center"/>
        <w:rPr>
          <w:rFonts w:cs="Courier New"/>
        </w:rPr>
      </w:pPr>
      <w:r w:rsidRPr="004422DB">
        <w:rPr>
          <w:rFonts w:cs="Courier New"/>
        </w:rPr>
        <w:t>1º SECRETÁRIO</w:t>
      </w:r>
    </w:p>
    <w:p w:rsidR="00F9363D" w:rsidRPr="004422DB" w:rsidRDefault="00F9363D" w:rsidP="00F9363D">
      <w:pPr>
        <w:tabs>
          <w:tab w:val="left" w:pos="7797"/>
        </w:tabs>
        <w:ind w:right="357"/>
        <w:rPr>
          <w:rFonts w:cs="Courier New"/>
        </w:rPr>
      </w:pPr>
    </w:p>
    <w:p w:rsidR="00F9363D" w:rsidRDefault="00F9363D" w:rsidP="00F9363D">
      <w:pPr>
        <w:tabs>
          <w:tab w:val="left" w:pos="7797"/>
        </w:tabs>
        <w:ind w:right="357"/>
        <w:rPr>
          <w:rFonts w:cs="Courier New"/>
        </w:rPr>
      </w:pPr>
    </w:p>
    <w:p w:rsidR="00F9363D" w:rsidRDefault="00F9363D" w:rsidP="00F9363D">
      <w:pPr>
        <w:tabs>
          <w:tab w:val="left" w:pos="7797"/>
        </w:tabs>
        <w:ind w:right="357"/>
        <w:rPr>
          <w:rFonts w:cs="Courier New"/>
        </w:rPr>
      </w:pPr>
    </w:p>
    <w:p w:rsidR="00F9363D" w:rsidRPr="004422DB" w:rsidRDefault="00F9363D" w:rsidP="00F9363D">
      <w:pPr>
        <w:tabs>
          <w:tab w:val="left" w:pos="7797"/>
        </w:tabs>
        <w:ind w:right="357"/>
        <w:rPr>
          <w:rFonts w:cs="Courier New"/>
        </w:rPr>
      </w:pPr>
    </w:p>
    <w:p w:rsidR="00F9363D" w:rsidRPr="004422DB" w:rsidRDefault="00F9363D" w:rsidP="00F9363D">
      <w:pPr>
        <w:tabs>
          <w:tab w:val="left" w:pos="7797"/>
        </w:tabs>
        <w:ind w:right="357"/>
        <w:rPr>
          <w:rFonts w:cs="Courier New"/>
          <w:bCs/>
        </w:rPr>
      </w:pPr>
      <w:r w:rsidRPr="004422DB">
        <w:rPr>
          <w:rFonts w:cs="Courier New"/>
          <w:bCs/>
        </w:rPr>
        <w:t xml:space="preserve">Prezado Senhor </w:t>
      </w:r>
    </w:p>
    <w:p w:rsidR="00F9363D" w:rsidRPr="004422DB" w:rsidRDefault="00F9363D" w:rsidP="00F9363D">
      <w:pPr>
        <w:tabs>
          <w:tab w:val="left" w:pos="7797"/>
        </w:tabs>
        <w:ind w:right="357"/>
        <w:rPr>
          <w:rFonts w:cs="Courier New"/>
          <w:bCs/>
        </w:rPr>
      </w:pPr>
      <w:r w:rsidRPr="004422DB">
        <w:rPr>
          <w:rStyle w:val="Forte"/>
          <w:rFonts w:cs="Courier New"/>
          <w:shd w:val="clear" w:color="auto" w:fill="FFFFFF"/>
        </w:rPr>
        <w:t>Ailton Picolo</w:t>
      </w:r>
    </w:p>
    <w:p w:rsidR="00F9363D" w:rsidRPr="004422DB" w:rsidRDefault="00F9363D" w:rsidP="00F9363D">
      <w:pPr>
        <w:rPr>
          <w:rFonts w:cs="Courier New"/>
        </w:rPr>
      </w:pPr>
      <w:r w:rsidRPr="004422DB">
        <w:rPr>
          <w:rStyle w:val="Forte"/>
          <w:rFonts w:cs="Courier New"/>
          <w:b w:val="0"/>
          <w:shd w:val="clear" w:color="auto" w:fill="FFFFFF"/>
        </w:rPr>
        <w:t xml:space="preserve">Secretaria Municipal de </w:t>
      </w:r>
      <w:r w:rsidRPr="004422DB">
        <w:rPr>
          <w:rFonts w:cs="Courier New"/>
          <w:bCs/>
          <w:spacing w:val="-5"/>
          <w:kern w:val="36"/>
        </w:rPr>
        <w:t>Urbanismo, Obras Públicas e Viação</w:t>
      </w:r>
    </w:p>
    <w:p w:rsidR="00D36551" w:rsidRDefault="00D36551"/>
    <w:sectPr w:rsidR="00D36551" w:rsidSect="001554A5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3876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C872E5" w:rsidRDefault="00F9363D" w:rsidP="00C872E5">
            <w:pPr>
              <w:pStyle w:val="Rodap"/>
              <w:ind w:right="500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E66998" w:rsidRPr="00D83D51" w:rsidRDefault="00F9363D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98" w:rsidRDefault="00F9363D" w:rsidP="001554A5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72362136" r:id="rId2"/>
      </w:object>
    </w:r>
  </w:p>
  <w:p w:rsidR="00E66998" w:rsidRDefault="00F9363D" w:rsidP="001554A5">
    <w:pPr>
      <w:pStyle w:val="Cabealho"/>
      <w:ind w:left="2520"/>
      <w:rPr>
        <w:b/>
      </w:rPr>
    </w:pPr>
  </w:p>
  <w:p w:rsidR="00E66998" w:rsidRDefault="00F9363D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F9363D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F9363D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F9363D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F9363D" w:rsidP="001554A5">
    <w:pPr>
      <w:pStyle w:val="Cabealho"/>
      <w:rPr>
        <w:rFonts w:ascii="Arial" w:hAnsi="Arial" w:cs="Arial"/>
        <w:b/>
        <w:sz w:val="28"/>
        <w:szCs w:val="28"/>
      </w:rPr>
    </w:pPr>
  </w:p>
  <w:p w:rsidR="00E66998" w:rsidRPr="00F11D7E" w:rsidRDefault="00F9363D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E66998" w:rsidRDefault="00F9363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9363D"/>
    <w:rsid w:val="002F4975"/>
    <w:rsid w:val="00390B8E"/>
    <w:rsid w:val="00553D6C"/>
    <w:rsid w:val="006A20C2"/>
    <w:rsid w:val="009256E8"/>
    <w:rsid w:val="00CC2D51"/>
    <w:rsid w:val="00D36551"/>
    <w:rsid w:val="00F30255"/>
    <w:rsid w:val="00F5368F"/>
    <w:rsid w:val="00F9363D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63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936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363D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936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363D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9363D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F9363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36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2024-03-19T17:01:00Z</cp:lastPrinted>
  <dcterms:created xsi:type="dcterms:W3CDTF">2024-03-19T16:59:00Z</dcterms:created>
  <dcterms:modified xsi:type="dcterms:W3CDTF">2024-03-19T17:03:00Z</dcterms:modified>
</cp:coreProperties>
</file>