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C2C6CB" w14:textId="0BB8B633" w:rsidR="00342558" w:rsidRPr="00551F51" w:rsidRDefault="00342558" w:rsidP="00342558">
      <w:pPr>
        <w:ind w:right="217"/>
        <w:rPr>
          <w:rFonts w:ascii="Trebuchet MS" w:hAnsi="Trebuchet MS" w:cs="Courier New"/>
          <w:color w:val="000000" w:themeColor="text1"/>
        </w:rPr>
      </w:pPr>
      <w:r w:rsidRPr="00551F51">
        <w:rPr>
          <w:rFonts w:ascii="Trebuchet MS" w:hAnsi="Trebuchet MS" w:cs="Courier New"/>
          <w:color w:val="000000" w:themeColor="text1"/>
        </w:rPr>
        <w:t>Ofício nº 117/2024-EXP.DIV</w:t>
      </w:r>
    </w:p>
    <w:p w14:paraId="612C6E94" w14:textId="77777777" w:rsidR="00342558" w:rsidRPr="004329CE" w:rsidRDefault="00342558" w:rsidP="00342558">
      <w:pPr>
        <w:spacing w:line="360" w:lineRule="auto"/>
        <w:ind w:right="217"/>
        <w:contextualSpacing/>
        <w:jc w:val="right"/>
        <w:rPr>
          <w:rFonts w:ascii="Trebuchet MS" w:hAnsi="Trebuchet MS" w:cs="Arial"/>
        </w:rPr>
      </w:pPr>
    </w:p>
    <w:p w14:paraId="009B0F11" w14:textId="77777777" w:rsidR="00342558" w:rsidRPr="004329CE" w:rsidRDefault="00342558" w:rsidP="00342558">
      <w:pPr>
        <w:spacing w:line="360" w:lineRule="auto"/>
        <w:ind w:right="217"/>
        <w:contextualSpacing/>
        <w:jc w:val="right"/>
        <w:rPr>
          <w:rFonts w:ascii="Trebuchet MS" w:hAnsi="Trebuchet MS" w:cs="Arial"/>
          <w:caps/>
        </w:rPr>
      </w:pPr>
      <w:r w:rsidRPr="004329CE">
        <w:rPr>
          <w:rFonts w:ascii="Trebuchet MS" w:hAnsi="Trebuchet MS" w:cs="Arial"/>
        </w:rPr>
        <w:t>Porecatu</w:t>
      </w:r>
      <w:r w:rsidRPr="004329CE">
        <w:rPr>
          <w:rFonts w:ascii="Trebuchet MS" w:hAnsi="Trebuchet MS" w:cs="Arial"/>
          <w:caps/>
        </w:rPr>
        <w:t xml:space="preserve">, </w:t>
      </w:r>
      <w:r w:rsidRPr="004329CE">
        <w:rPr>
          <w:rFonts w:ascii="Trebuchet MS" w:hAnsi="Trebuchet MS" w:cs="Arial"/>
        </w:rPr>
        <w:t>Pr</w:t>
      </w:r>
      <w:r w:rsidRPr="004329CE">
        <w:rPr>
          <w:rFonts w:ascii="Trebuchet MS" w:hAnsi="Trebuchet MS" w:cs="Arial"/>
          <w:caps/>
        </w:rPr>
        <w:t xml:space="preserve">, 11 </w:t>
      </w:r>
      <w:r w:rsidRPr="004329CE">
        <w:rPr>
          <w:rFonts w:ascii="Trebuchet MS" w:hAnsi="Trebuchet MS" w:cs="Arial"/>
        </w:rPr>
        <w:t xml:space="preserve">de dezembro de </w:t>
      </w:r>
      <w:r w:rsidRPr="004329CE">
        <w:rPr>
          <w:rFonts w:ascii="Trebuchet MS" w:hAnsi="Trebuchet MS" w:cs="Arial"/>
          <w:caps/>
        </w:rPr>
        <w:t>2024.</w:t>
      </w:r>
    </w:p>
    <w:p w14:paraId="579DB6D9" w14:textId="77777777" w:rsidR="00342558" w:rsidRPr="004329CE" w:rsidRDefault="00342558" w:rsidP="00342558">
      <w:pPr>
        <w:spacing w:line="360" w:lineRule="auto"/>
        <w:ind w:right="217"/>
        <w:contextualSpacing/>
        <w:jc w:val="right"/>
        <w:rPr>
          <w:rFonts w:ascii="Trebuchet MS" w:hAnsi="Trebuchet MS" w:cs="Arial"/>
          <w:caps/>
        </w:rPr>
      </w:pPr>
    </w:p>
    <w:p w14:paraId="587C7B19" w14:textId="77777777" w:rsidR="00342558" w:rsidRPr="004329CE" w:rsidRDefault="00342558" w:rsidP="00342558">
      <w:pPr>
        <w:spacing w:line="360" w:lineRule="auto"/>
        <w:ind w:right="217"/>
        <w:contextualSpacing/>
        <w:jc w:val="center"/>
        <w:rPr>
          <w:rFonts w:ascii="Trebuchet MS" w:hAnsi="Trebuchet MS" w:cs="Arial"/>
          <w:caps/>
        </w:rPr>
      </w:pPr>
    </w:p>
    <w:p w14:paraId="3A8B5256" w14:textId="77777777" w:rsidR="00342558" w:rsidRPr="004329CE" w:rsidRDefault="00342558" w:rsidP="00342558">
      <w:pPr>
        <w:spacing w:line="360" w:lineRule="auto"/>
        <w:ind w:right="217"/>
        <w:contextualSpacing/>
        <w:jc w:val="center"/>
        <w:rPr>
          <w:rFonts w:ascii="Trebuchet MS" w:hAnsi="Trebuchet MS" w:cs="Arial"/>
          <w:caps/>
        </w:rPr>
      </w:pPr>
    </w:p>
    <w:p w14:paraId="3604316F" w14:textId="031924EC" w:rsidR="00551F51" w:rsidRPr="00551F51" w:rsidRDefault="00342558" w:rsidP="00551F51">
      <w:pPr>
        <w:spacing w:line="360" w:lineRule="auto"/>
        <w:ind w:right="217"/>
        <w:contextualSpacing/>
        <w:rPr>
          <w:rFonts w:ascii="Trebuchet MS" w:hAnsi="Trebuchet MS" w:cs="Arial"/>
          <w:caps/>
        </w:rPr>
      </w:pPr>
      <w:r w:rsidRPr="00551F51">
        <w:rPr>
          <w:rFonts w:ascii="Trebuchet MS" w:hAnsi="Trebuchet MS" w:cs="Arial"/>
          <w:caps/>
        </w:rPr>
        <w:t xml:space="preserve">Exmo Senhor Doutor PROMOTOR </w:t>
      </w:r>
      <w:r w:rsidR="00551F51" w:rsidRPr="00551F51">
        <w:rPr>
          <w:rFonts w:ascii="Trebuchet MS" w:hAnsi="Trebuchet MS" w:cs="Arial"/>
          <w:caps/>
        </w:rPr>
        <w:t>de Justiça Renato de Lima Castro - GEPATRIA</w:t>
      </w:r>
    </w:p>
    <w:p w14:paraId="4698BFF9" w14:textId="77777777" w:rsidR="00342558" w:rsidRPr="004329CE" w:rsidRDefault="00342558" w:rsidP="00342558">
      <w:pPr>
        <w:spacing w:line="360" w:lineRule="auto"/>
        <w:ind w:right="217" w:firstLine="1701"/>
        <w:contextualSpacing/>
        <w:rPr>
          <w:rFonts w:ascii="Trebuchet MS" w:hAnsi="Trebuchet MS" w:cs="Arial"/>
          <w:caps/>
        </w:rPr>
      </w:pPr>
    </w:p>
    <w:p w14:paraId="6D098F64" w14:textId="77777777" w:rsidR="00342558" w:rsidRPr="004329CE" w:rsidRDefault="00342558" w:rsidP="00342558">
      <w:pPr>
        <w:spacing w:line="360" w:lineRule="auto"/>
        <w:ind w:right="217" w:firstLine="1701"/>
        <w:contextualSpacing/>
        <w:rPr>
          <w:rFonts w:ascii="Trebuchet MS" w:hAnsi="Trebuchet MS" w:cs="Arial"/>
          <w:caps/>
        </w:rPr>
      </w:pPr>
    </w:p>
    <w:p w14:paraId="22CEEAAA" w14:textId="275CAD73" w:rsidR="00342558" w:rsidRPr="004329CE" w:rsidRDefault="00342558" w:rsidP="00342558">
      <w:pPr>
        <w:spacing w:line="360" w:lineRule="auto"/>
        <w:ind w:right="217" w:firstLine="1701"/>
        <w:contextualSpacing/>
        <w:rPr>
          <w:rFonts w:ascii="Trebuchet MS" w:hAnsi="Trebuchet MS" w:cs="Arial"/>
          <w:caps/>
        </w:rPr>
      </w:pPr>
      <w:r w:rsidRPr="004329CE">
        <w:rPr>
          <w:rFonts w:ascii="Trebuchet MS" w:hAnsi="Trebuchet MS" w:cs="Arial"/>
          <w:bCs/>
        </w:rPr>
        <w:t xml:space="preserve">Cumprimentando-o(a) cordialmente, a Câmara Municipal de Porecatu, por intermédio </w:t>
      </w:r>
      <w:r w:rsidRPr="004329CE">
        <w:rPr>
          <w:rFonts w:ascii="Trebuchet MS" w:hAnsi="Trebuchet MS"/>
          <w:bCs/>
          <w:color w:val="000000" w:themeColor="text1"/>
        </w:rPr>
        <w:t xml:space="preserve">do vereador Alex Tenan, seu Presidente, e </w:t>
      </w:r>
      <w:r w:rsidRPr="004329CE">
        <w:rPr>
          <w:rFonts w:ascii="Trebuchet MS" w:hAnsi="Trebuchet MS" w:cs="Arial"/>
          <w:bCs/>
        </w:rPr>
        <w:t>Janaina Barbosa da Silva, João de Oliveira Junior e Alfredo Schaff Filho vereadores infra-assinados, vêm respeitosamente à presença de Vossa Excelência, apresentar o</w:t>
      </w:r>
      <w:r w:rsidRPr="004329CE">
        <w:rPr>
          <w:rFonts w:ascii="Trebuchet MS" w:hAnsi="Trebuchet MS" w:cs="Arial"/>
        </w:rPr>
        <w:t xml:space="preserve"> presente </w:t>
      </w:r>
      <w:r w:rsidRPr="004329CE">
        <w:rPr>
          <w:rFonts w:ascii="Trebuchet MS" w:hAnsi="Trebuchet MS" w:cs="Arial"/>
          <w:b/>
          <w:u w:val="single"/>
        </w:rPr>
        <w:t>PEDIDO DE PROVIDÊNCIAS</w:t>
      </w:r>
      <w:r w:rsidRPr="004329CE">
        <w:rPr>
          <w:rFonts w:ascii="Trebuchet MS" w:hAnsi="Trebuchet MS" w:cs="Arial"/>
        </w:rPr>
        <w:t xml:space="preserve"> para que sejam instaurados os competentes </w:t>
      </w:r>
      <w:r w:rsidRPr="004329CE">
        <w:rPr>
          <w:rFonts w:ascii="Trebuchet MS" w:hAnsi="Trebuchet MS" w:cs="Arial"/>
          <w:b/>
          <w:u w:val="single"/>
        </w:rPr>
        <w:t>INQUÉRITOS CIVIL e CRIMINAL</w:t>
      </w:r>
      <w:r w:rsidRPr="004329CE">
        <w:rPr>
          <w:rFonts w:ascii="Trebuchet MS" w:hAnsi="Trebuchet MS" w:cs="Arial"/>
          <w:b/>
        </w:rPr>
        <w:t>,</w:t>
      </w:r>
      <w:r w:rsidRPr="004329CE">
        <w:rPr>
          <w:rFonts w:ascii="Trebuchet MS" w:hAnsi="Trebuchet MS" w:cs="Arial"/>
        </w:rPr>
        <w:t xml:space="preserve"> com intuito de apurar, em tese, prática de </w:t>
      </w:r>
      <w:r w:rsidRPr="004329CE">
        <w:rPr>
          <w:rFonts w:ascii="Trebuchet MS" w:hAnsi="Trebuchet MS" w:cs="Arial"/>
          <w:b/>
          <w:u w:val="single"/>
        </w:rPr>
        <w:t>ATO DE IMPROBIDADE ADMINISTRATIVA</w:t>
      </w:r>
      <w:r w:rsidRPr="004329CE">
        <w:rPr>
          <w:rFonts w:ascii="Trebuchet MS" w:hAnsi="Trebuchet MS" w:cs="Arial"/>
        </w:rPr>
        <w:t xml:space="preserve"> e </w:t>
      </w:r>
      <w:r w:rsidRPr="004329CE">
        <w:rPr>
          <w:rFonts w:ascii="Trebuchet MS" w:hAnsi="Trebuchet MS" w:cs="Arial"/>
          <w:b/>
          <w:u w:val="single"/>
        </w:rPr>
        <w:t>CRIME CONTRA AS LICITAÇÃO E DE RESPONSABILIDADE</w:t>
      </w:r>
      <w:r w:rsidRPr="004329CE">
        <w:rPr>
          <w:rFonts w:ascii="Trebuchet MS" w:hAnsi="Trebuchet MS" w:cs="Arial"/>
          <w:b/>
        </w:rPr>
        <w:t xml:space="preserve">, </w:t>
      </w:r>
      <w:r w:rsidRPr="004329CE">
        <w:rPr>
          <w:rFonts w:ascii="Trebuchet MS" w:hAnsi="Trebuchet MS" w:cs="Arial"/>
        </w:rPr>
        <w:t>o que fazem com base nos fatos e fundamentos a seguir expostos:</w:t>
      </w:r>
    </w:p>
    <w:p w14:paraId="4FC2E381" w14:textId="77777777" w:rsidR="00342558" w:rsidRPr="004329CE" w:rsidRDefault="00342558" w:rsidP="00342558">
      <w:pPr>
        <w:spacing w:line="360" w:lineRule="auto"/>
        <w:ind w:right="217" w:firstLine="1701"/>
        <w:contextualSpacing/>
        <w:rPr>
          <w:rFonts w:ascii="Trebuchet MS" w:hAnsi="Trebuchet MS" w:cs="Arial"/>
        </w:rPr>
      </w:pPr>
    </w:p>
    <w:p w14:paraId="029EA003" w14:textId="77777777" w:rsidR="00342558" w:rsidRPr="004329CE" w:rsidRDefault="00342558" w:rsidP="00342558">
      <w:pPr>
        <w:spacing w:line="360" w:lineRule="auto"/>
        <w:ind w:right="217" w:firstLine="1701"/>
        <w:contextualSpacing/>
        <w:rPr>
          <w:rFonts w:ascii="Trebuchet MS" w:hAnsi="Trebuchet MS" w:cs="Arial"/>
        </w:rPr>
      </w:pPr>
      <w:r w:rsidRPr="004329CE">
        <w:rPr>
          <w:rFonts w:ascii="Trebuchet MS" w:hAnsi="Trebuchet MS" w:cs="Arial"/>
        </w:rPr>
        <w:t xml:space="preserve">Conforme documentos anexos, em consulta ao Portal da Transparência do Poder Executivo Municipal, no dia 21 de novembro de 2024, objetivando averiguar pagamentos feitos pelo Fundo Municipal de Saúde às empresas contratadas para fornecimento de medicamentos para o Município de Porecatu, constatou-se que no exercício financeiro do ano de 2023, fora emprenhado o valor de R$-44.611,68, à empresa Rodrigo Fabri de Gaspari </w:t>
      </w:r>
      <w:proofErr w:type="spellStart"/>
      <w:r w:rsidRPr="004329CE">
        <w:rPr>
          <w:rFonts w:ascii="Trebuchet MS" w:hAnsi="Trebuchet MS" w:cs="Arial"/>
        </w:rPr>
        <w:t>Eireli</w:t>
      </w:r>
      <w:proofErr w:type="spellEnd"/>
      <w:r w:rsidRPr="004329CE">
        <w:rPr>
          <w:rFonts w:ascii="Trebuchet MS" w:hAnsi="Trebuchet MS" w:cs="Arial"/>
        </w:rPr>
        <w:t xml:space="preserve"> EPP e R$-102.425,25 no ano de 2024.</w:t>
      </w:r>
    </w:p>
    <w:p w14:paraId="1A6D45E5" w14:textId="77777777" w:rsidR="00342558" w:rsidRPr="004329CE" w:rsidRDefault="00342558" w:rsidP="00342558">
      <w:pPr>
        <w:spacing w:line="360" w:lineRule="auto"/>
        <w:ind w:right="217" w:firstLine="1701"/>
        <w:contextualSpacing/>
        <w:rPr>
          <w:rFonts w:ascii="Trebuchet MS" w:hAnsi="Trebuchet MS" w:cs="Arial"/>
        </w:rPr>
      </w:pPr>
    </w:p>
    <w:p w14:paraId="6D1F1B83" w14:textId="77777777" w:rsidR="00342558" w:rsidRPr="004329CE" w:rsidRDefault="00342558" w:rsidP="00342558">
      <w:pPr>
        <w:spacing w:line="360" w:lineRule="auto"/>
        <w:ind w:right="217" w:firstLine="1701"/>
        <w:contextualSpacing/>
        <w:rPr>
          <w:rFonts w:ascii="Trebuchet MS" w:hAnsi="Trebuchet MS" w:cs="Arial"/>
        </w:rPr>
      </w:pPr>
      <w:r w:rsidRPr="004329CE">
        <w:rPr>
          <w:rFonts w:ascii="Trebuchet MS" w:hAnsi="Trebuchet MS" w:cs="Arial"/>
        </w:rPr>
        <w:t>Os subscritores da presente, na condição de vereadores municipal, requisitaram cópia do procedimento licitatório ou de dispensa, instrumento contratual, receitas médicas, notas fiscais e empenhos, assim como esclarecimentos que motivaram o aumento identificado nos valores empenhados, liquidados e pagos pelo Município à referida empresa, em resumo, nos seguintes termos:</w:t>
      </w:r>
    </w:p>
    <w:p w14:paraId="5D6F5FB5" w14:textId="77777777" w:rsidR="00342558" w:rsidRPr="004329CE" w:rsidRDefault="00342558" w:rsidP="00342558">
      <w:pPr>
        <w:spacing w:line="360" w:lineRule="auto"/>
        <w:ind w:right="217" w:firstLine="1701"/>
        <w:contextualSpacing/>
        <w:rPr>
          <w:rFonts w:ascii="Trebuchet MS" w:hAnsi="Trebuchet MS" w:cs="Arial"/>
        </w:rPr>
      </w:pPr>
    </w:p>
    <w:p w14:paraId="14B78AFB" w14:textId="09A302A0" w:rsidR="00342558" w:rsidRPr="004329CE" w:rsidRDefault="00342558" w:rsidP="00342558">
      <w:pPr>
        <w:spacing w:line="360" w:lineRule="auto"/>
        <w:ind w:right="217"/>
        <w:contextualSpacing/>
        <w:rPr>
          <w:rFonts w:ascii="Trebuchet MS" w:hAnsi="Trebuchet MS" w:cs="Arial"/>
        </w:rPr>
      </w:pPr>
      <w:r w:rsidRPr="004329CE">
        <w:rPr>
          <w:rFonts w:ascii="Trebuchet MS" w:hAnsi="Trebuchet MS" w:cs="Arial"/>
          <w:noProof/>
        </w:rPr>
        <w:drawing>
          <wp:inline distT="0" distB="0" distL="0" distR="0" wp14:anchorId="35EB005A" wp14:editId="31B86261">
            <wp:extent cx="5895975" cy="5600700"/>
            <wp:effectExtent l="0" t="0" r="9525" b="0"/>
            <wp:docPr id="47613217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95975" cy="5600700"/>
                    </a:xfrm>
                    <a:prstGeom prst="rect">
                      <a:avLst/>
                    </a:prstGeom>
                    <a:noFill/>
                    <a:ln>
                      <a:noFill/>
                    </a:ln>
                  </pic:spPr>
                </pic:pic>
              </a:graphicData>
            </a:graphic>
          </wp:inline>
        </w:drawing>
      </w:r>
    </w:p>
    <w:p w14:paraId="3319033A" w14:textId="77777777" w:rsidR="00342558" w:rsidRPr="004329CE" w:rsidRDefault="00342558" w:rsidP="00342558">
      <w:pPr>
        <w:spacing w:line="360" w:lineRule="auto"/>
        <w:ind w:right="217" w:firstLine="1701"/>
        <w:contextualSpacing/>
        <w:rPr>
          <w:rFonts w:ascii="Trebuchet MS" w:hAnsi="Trebuchet MS" w:cs="Arial"/>
          <w:b/>
        </w:rPr>
      </w:pPr>
      <w:r w:rsidRPr="004329CE">
        <w:rPr>
          <w:rFonts w:ascii="Trebuchet MS" w:hAnsi="Trebuchet MS" w:cs="Arial"/>
          <w:b/>
        </w:rPr>
        <w:t>O Prefeito Municipal até então não apresentou procedimento licitatório ou de dispensa, e esclarecemos que não o(s) localizamos no Porta da Transparência.</w:t>
      </w:r>
    </w:p>
    <w:p w14:paraId="5EBC1BC2" w14:textId="18970EB6" w:rsidR="00342558" w:rsidRPr="004329CE" w:rsidRDefault="00342558" w:rsidP="00342558">
      <w:pPr>
        <w:spacing w:line="360" w:lineRule="auto"/>
        <w:ind w:right="217" w:firstLine="1701"/>
        <w:contextualSpacing/>
        <w:rPr>
          <w:rFonts w:ascii="Trebuchet MS" w:hAnsi="Trebuchet MS" w:cs="Arial"/>
          <w:b/>
        </w:rPr>
      </w:pPr>
      <w:r w:rsidRPr="004329CE">
        <w:rPr>
          <w:rFonts w:ascii="Trebuchet MS" w:hAnsi="Trebuchet MS" w:cs="Arial"/>
        </w:rPr>
        <w:t xml:space="preserve">Contudo, é certo que em resposta ao requerimento dirigido à Secretária da Fazenda, foi-nos apresentados inúmeros empenhos e notas fiscais de medicamentos, dos quais, alguns nos chamaram atenção de plano, especialmente, como por exemplo, </w:t>
      </w:r>
      <w:r w:rsidRPr="004329CE">
        <w:rPr>
          <w:rFonts w:ascii="Trebuchet MS" w:hAnsi="Trebuchet MS" w:cs="Arial"/>
          <w:b/>
        </w:rPr>
        <w:t xml:space="preserve">OZEMPIC 1MG. </w:t>
      </w:r>
    </w:p>
    <w:p w14:paraId="21A18D22" w14:textId="2FFECFD4" w:rsidR="00342558" w:rsidRPr="004329CE" w:rsidRDefault="00342558" w:rsidP="00342558">
      <w:pPr>
        <w:spacing w:line="360" w:lineRule="auto"/>
        <w:ind w:right="217" w:firstLine="1701"/>
        <w:contextualSpacing/>
        <w:rPr>
          <w:rFonts w:ascii="Trebuchet MS" w:hAnsi="Trebuchet MS" w:cs="Arial"/>
        </w:rPr>
      </w:pPr>
      <w:r w:rsidRPr="004329CE">
        <w:rPr>
          <w:rFonts w:ascii="Trebuchet MS" w:hAnsi="Trebuchet MS" w:cs="Arial"/>
        </w:rPr>
        <w:lastRenderedPageBreak/>
        <w:t>Ocorre que tal medicamento além de ser considerado de “alto custo”, que demanda parecer da assistente social local para o fim de deferimento de fornecimento ao cidadão, e evidentemente, de prescrição médica, em resposta ao pedido de esclarecimentos, a assistente social vinculada à Secretaria de Saúde-Serviço Social, respondeu que não tem conhecimento da existência de indicação médica especializada ou parecer social objeto do Ofício nº 042/2024-EXP.VJBS.</w:t>
      </w:r>
    </w:p>
    <w:p w14:paraId="4DB02652" w14:textId="2D6EFFE0" w:rsidR="00342558" w:rsidRPr="004329CE" w:rsidRDefault="00342558" w:rsidP="00342558">
      <w:pPr>
        <w:spacing w:line="360" w:lineRule="auto"/>
        <w:ind w:right="217"/>
        <w:contextualSpacing/>
        <w:rPr>
          <w:rFonts w:ascii="Trebuchet MS" w:hAnsi="Trebuchet MS" w:cs="Arial"/>
        </w:rPr>
      </w:pPr>
      <w:r w:rsidRPr="004329CE">
        <w:rPr>
          <w:rFonts w:ascii="Trebuchet MS" w:hAnsi="Trebuchet MS" w:cs="Arial"/>
          <w:noProof/>
          <w:sz w:val="28"/>
          <w:szCs w:val="28"/>
        </w:rPr>
        <w:drawing>
          <wp:inline distT="0" distB="0" distL="0" distR="0" wp14:anchorId="13794E85" wp14:editId="5917CBA8">
            <wp:extent cx="5543550" cy="4439285"/>
            <wp:effectExtent l="0" t="0" r="0" b="0"/>
            <wp:docPr id="103279423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1408" cy="4445578"/>
                    </a:xfrm>
                    <a:prstGeom prst="rect">
                      <a:avLst/>
                    </a:prstGeom>
                    <a:noFill/>
                    <a:ln>
                      <a:noFill/>
                    </a:ln>
                  </pic:spPr>
                </pic:pic>
              </a:graphicData>
            </a:graphic>
          </wp:inline>
        </w:drawing>
      </w:r>
    </w:p>
    <w:p w14:paraId="79BAF0E0" w14:textId="77777777" w:rsidR="00342558" w:rsidRPr="004329CE" w:rsidRDefault="00342558" w:rsidP="00342558">
      <w:pPr>
        <w:spacing w:line="360" w:lineRule="auto"/>
        <w:ind w:right="217" w:firstLine="1701"/>
        <w:contextualSpacing/>
        <w:rPr>
          <w:rFonts w:ascii="Trebuchet MS" w:hAnsi="Trebuchet MS" w:cs="Arial"/>
          <w:b/>
        </w:rPr>
      </w:pPr>
    </w:p>
    <w:p w14:paraId="0B5EFE62" w14:textId="62F0BAC4" w:rsidR="00342558" w:rsidRPr="004329CE" w:rsidRDefault="00342558" w:rsidP="00342558">
      <w:pPr>
        <w:spacing w:line="360" w:lineRule="auto"/>
        <w:ind w:right="217" w:firstLine="1701"/>
        <w:contextualSpacing/>
        <w:rPr>
          <w:rFonts w:ascii="Trebuchet MS" w:hAnsi="Trebuchet MS" w:cs="Arial"/>
        </w:rPr>
      </w:pPr>
      <w:r w:rsidRPr="004329CE">
        <w:rPr>
          <w:rFonts w:ascii="Trebuchet MS" w:hAnsi="Trebuchet MS" w:cs="Arial"/>
        </w:rPr>
        <w:t>Em análise do material, constatamos, também, que o Município de Porecatu comprou diversos medicamentos que são fornecidos gratuitamente pelo Programa do Governo Federal Farmácia Popular do Brasil e pela farmácia munici</w:t>
      </w:r>
      <w:r w:rsidR="004329CE">
        <w:rPr>
          <w:rFonts w:ascii="Trebuchet MS" w:hAnsi="Trebuchet MS" w:cs="Arial"/>
        </w:rPr>
        <w:t>p</w:t>
      </w:r>
      <w:r w:rsidRPr="004329CE">
        <w:rPr>
          <w:rFonts w:ascii="Trebuchet MS" w:hAnsi="Trebuchet MS" w:cs="Arial"/>
        </w:rPr>
        <w:t>al, assim como medicamentos fornecidos pela Farmácia do Paraná, conforme demonstram os documentos anexos. Fraudas e leites também são fornecidos através da Secretaria Municipal de Saúde, porém, constam faturamentos como se vê nas notas fiscais anexas.</w:t>
      </w:r>
    </w:p>
    <w:p w14:paraId="565199B7" w14:textId="77777777" w:rsidR="00342558" w:rsidRPr="004329CE" w:rsidRDefault="00342558" w:rsidP="00342558">
      <w:pPr>
        <w:spacing w:line="360" w:lineRule="auto"/>
        <w:ind w:right="217"/>
        <w:contextualSpacing/>
        <w:jc w:val="center"/>
        <w:rPr>
          <w:rFonts w:cs="Courier New"/>
          <w:color w:val="000000"/>
        </w:rPr>
      </w:pPr>
    </w:p>
    <w:p w14:paraId="1382F074" w14:textId="003054B5" w:rsidR="00342558" w:rsidRPr="004329CE" w:rsidRDefault="00342558" w:rsidP="00342558">
      <w:pPr>
        <w:spacing w:line="360" w:lineRule="auto"/>
        <w:ind w:right="217"/>
        <w:contextualSpacing/>
        <w:jc w:val="center"/>
        <w:rPr>
          <w:rFonts w:cs="Courier New"/>
          <w:color w:val="000000"/>
        </w:rPr>
      </w:pPr>
      <w:r w:rsidRPr="004329CE">
        <w:rPr>
          <w:rFonts w:cs="Courier New"/>
          <w:noProof/>
          <w:color w:val="000000"/>
        </w:rPr>
        <w:drawing>
          <wp:inline distT="0" distB="0" distL="0" distR="0" wp14:anchorId="2FC60548" wp14:editId="37C0F2D3">
            <wp:extent cx="5886450" cy="5876925"/>
            <wp:effectExtent l="0" t="0" r="0" b="9525"/>
            <wp:docPr id="17898979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0" cy="5876925"/>
                    </a:xfrm>
                    <a:prstGeom prst="rect">
                      <a:avLst/>
                    </a:prstGeom>
                    <a:noFill/>
                    <a:ln>
                      <a:noFill/>
                    </a:ln>
                  </pic:spPr>
                </pic:pic>
              </a:graphicData>
            </a:graphic>
          </wp:inline>
        </w:drawing>
      </w:r>
    </w:p>
    <w:p w14:paraId="214F45FE" w14:textId="77777777" w:rsidR="00342558" w:rsidRPr="004329CE" w:rsidRDefault="00342558" w:rsidP="00342558">
      <w:pPr>
        <w:spacing w:line="360" w:lineRule="auto"/>
        <w:ind w:right="217"/>
        <w:contextualSpacing/>
        <w:rPr>
          <w:rFonts w:ascii="Trebuchet MS" w:hAnsi="Trebuchet MS" w:cs="Arial"/>
        </w:rPr>
      </w:pPr>
    </w:p>
    <w:p w14:paraId="31B9ED62" w14:textId="77777777" w:rsidR="00342558" w:rsidRPr="004329CE" w:rsidRDefault="00342558" w:rsidP="00342558">
      <w:pPr>
        <w:spacing w:line="360" w:lineRule="auto"/>
        <w:ind w:right="217" w:firstLine="1701"/>
        <w:contextualSpacing/>
        <w:rPr>
          <w:rFonts w:ascii="Trebuchet MS" w:hAnsi="Trebuchet MS" w:cs="Arial"/>
        </w:rPr>
      </w:pPr>
      <w:r w:rsidRPr="004329CE">
        <w:rPr>
          <w:rFonts w:ascii="Trebuchet MS" w:hAnsi="Trebuchet MS" w:cs="Arial"/>
        </w:rPr>
        <w:t>Por amostragem, veja-se que a nota fiscal nº 10.935, retrata que o executivo adquiriu desnecessariamente 1600 caixas do medicamento LOSARTANA 50Mg 30 comprimidos, no valor de R$-13.540,00, quando, na verdade, tal medicamento é fornecido gratuitamente pelo Programa do Governo Federal.</w:t>
      </w:r>
    </w:p>
    <w:p w14:paraId="20CF9298" w14:textId="77777777" w:rsidR="00342558" w:rsidRPr="004329CE" w:rsidRDefault="00342558" w:rsidP="00342558">
      <w:pPr>
        <w:spacing w:line="360" w:lineRule="auto"/>
        <w:ind w:right="217" w:firstLine="1701"/>
        <w:contextualSpacing/>
        <w:rPr>
          <w:rFonts w:ascii="Trebuchet MS" w:hAnsi="Trebuchet MS" w:cs="Arial"/>
        </w:rPr>
      </w:pPr>
      <w:r w:rsidRPr="004329CE">
        <w:rPr>
          <w:rFonts w:ascii="Trebuchet MS" w:hAnsi="Trebuchet MS" w:cs="Arial"/>
        </w:rPr>
        <w:t xml:space="preserve">Isto posto, requerem a Vossa Excelência, a instauração dos competentes </w:t>
      </w:r>
      <w:r w:rsidRPr="004329CE">
        <w:rPr>
          <w:rFonts w:ascii="Trebuchet MS" w:hAnsi="Trebuchet MS" w:cs="Arial"/>
          <w:b/>
        </w:rPr>
        <w:t>INQUÉRITOS CIVIL e CRIMINAL</w:t>
      </w:r>
      <w:r w:rsidRPr="004329CE">
        <w:rPr>
          <w:rFonts w:ascii="Trebuchet MS" w:hAnsi="Trebuchet MS" w:cs="Arial"/>
        </w:rPr>
        <w:t xml:space="preserve"> para apurar a prática de ato de </w:t>
      </w:r>
      <w:r w:rsidRPr="004329CE">
        <w:rPr>
          <w:rFonts w:ascii="Trebuchet MS" w:hAnsi="Trebuchet MS" w:cs="Arial"/>
        </w:rPr>
        <w:lastRenderedPageBreak/>
        <w:t>improbidade contra a Administração Municipal, crime contra a licitação, e postular o ressarcimento de danos ao erário, através das providências cabíveis para apurar os fatos acima narrados e as apontadas irregularidades e a suspeita de conluio entre a empresa e a Administração Pública Municipal, se assim entender o Ministério Público do Estado do Paraná.</w:t>
      </w:r>
    </w:p>
    <w:p w14:paraId="563795DA" w14:textId="77777777" w:rsidR="00342558" w:rsidRPr="004329CE" w:rsidRDefault="00342558" w:rsidP="00342558">
      <w:pPr>
        <w:spacing w:line="360" w:lineRule="auto"/>
        <w:ind w:right="217" w:firstLine="1701"/>
        <w:contextualSpacing/>
        <w:rPr>
          <w:rFonts w:ascii="Trebuchet MS" w:hAnsi="Trebuchet MS" w:cs="Arial"/>
        </w:rPr>
      </w:pPr>
    </w:p>
    <w:p w14:paraId="2D7CB4B9" w14:textId="77777777" w:rsidR="00342558" w:rsidRPr="004329CE" w:rsidRDefault="00342558" w:rsidP="00342558">
      <w:pPr>
        <w:spacing w:line="360" w:lineRule="auto"/>
        <w:ind w:right="217" w:firstLine="1701"/>
        <w:contextualSpacing/>
        <w:rPr>
          <w:rFonts w:ascii="Trebuchet MS" w:hAnsi="Trebuchet MS" w:cs="Tahoma"/>
          <w:bCs/>
          <w:lang w:eastAsia="ar-SA"/>
        </w:rPr>
      </w:pPr>
      <w:r w:rsidRPr="004329CE">
        <w:rPr>
          <w:rFonts w:ascii="Trebuchet MS" w:hAnsi="Trebuchet MS" w:cs="Tahoma"/>
          <w:bCs/>
          <w:lang w:eastAsia="ar-SA"/>
        </w:rPr>
        <w:t>Sendo só para o momento, aproveitamos o ensejo para renovar a Vossa Excelência votos de consideração.</w:t>
      </w:r>
    </w:p>
    <w:p w14:paraId="242DDF98" w14:textId="77777777" w:rsidR="00342558" w:rsidRPr="004329CE" w:rsidRDefault="00342558" w:rsidP="00342558">
      <w:pPr>
        <w:spacing w:line="360" w:lineRule="auto"/>
        <w:ind w:right="217" w:firstLine="1701"/>
        <w:contextualSpacing/>
        <w:rPr>
          <w:rFonts w:ascii="Trebuchet MS" w:hAnsi="Trebuchet MS" w:cs="Arial"/>
        </w:rPr>
      </w:pPr>
    </w:p>
    <w:p w14:paraId="0EE7A183" w14:textId="77777777" w:rsidR="00342558" w:rsidRPr="004329CE" w:rsidRDefault="00342558" w:rsidP="00342558">
      <w:pPr>
        <w:spacing w:line="360" w:lineRule="auto"/>
        <w:ind w:right="217" w:firstLine="2268"/>
        <w:contextualSpacing/>
        <w:rPr>
          <w:rFonts w:ascii="Trebuchet MS" w:hAnsi="Trebuchet MS" w:cs="Tahoma"/>
          <w:bCs/>
          <w:lang w:eastAsia="ar-SA"/>
        </w:rPr>
      </w:pPr>
    </w:p>
    <w:p w14:paraId="672BE984" w14:textId="3D4C3C1E" w:rsidR="00342558" w:rsidRPr="004329CE" w:rsidRDefault="004329CE" w:rsidP="004329CE">
      <w:pPr>
        <w:ind w:right="217"/>
        <w:jc w:val="center"/>
        <w:rPr>
          <w:rFonts w:ascii="Trebuchet MS" w:hAnsi="Trebuchet MS" w:cs="Arial"/>
        </w:rPr>
      </w:pPr>
      <w:r w:rsidRPr="004329CE">
        <w:rPr>
          <w:rFonts w:ascii="Trebuchet MS" w:hAnsi="Trebuchet MS" w:cs="Arial"/>
          <w:b/>
        </w:rPr>
        <w:t>ALEX TENAN</w:t>
      </w:r>
      <w:r w:rsidRPr="004329CE">
        <w:rPr>
          <w:rFonts w:ascii="Trebuchet MS" w:hAnsi="Trebuchet MS" w:cs="Arial"/>
          <w:b/>
        </w:rPr>
        <w:tab/>
      </w:r>
      <w:r w:rsidRPr="004329CE">
        <w:rPr>
          <w:rFonts w:ascii="Trebuchet MS" w:hAnsi="Trebuchet MS" w:cs="Arial"/>
          <w:b/>
        </w:rPr>
        <w:tab/>
      </w:r>
      <w:r>
        <w:rPr>
          <w:rFonts w:ascii="Trebuchet MS" w:hAnsi="Trebuchet MS" w:cs="Arial"/>
          <w:b/>
        </w:rPr>
        <w:t xml:space="preserve">                  </w:t>
      </w:r>
      <w:r w:rsidRPr="004329CE">
        <w:rPr>
          <w:rFonts w:ascii="Trebuchet MS" w:hAnsi="Trebuchet MS" w:cs="Arial"/>
          <w:b/>
        </w:rPr>
        <w:tab/>
      </w:r>
      <w:r w:rsidRPr="004329CE">
        <w:rPr>
          <w:rFonts w:ascii="Trebuchet MS" w:hAnsi="Trebuchet MS" w:cs="Arial"/>
          <w:b/>
        </w:rPr>
        <w:tab/>
        <w:t>JANAINA BARBOSA DA SILVA</w:t>
      </w:r>
    </w:p>
    <w:p w14:paraId="1AAA5F5F" w14:textId="53BB8347" w:rsidR="00342558" w:rsidRPr="004329CE" w:rsidRDefault="004329CE" w:rsidP="004329CE">
      <w:pPr>
        <w:ind w:right="217"/>
        <w:rPr>
          <w:rFonts w:ascii="Trebuchet MS" w:hAnsi="Trebuchet MS" w:cs="Arial"/>
          <w:b/>
        </w:rPr>
      </w:pPr>
      <w:r>
        <w:rPr>
          <w:rFonts w:ascii="Trebuchet MS" w:hAnsi="Trebuchet MS" w:cs="Arial"/>
          <w:b/>
        </w:rPr>
        <w:t xml:space="preserve">            </w:t>
      </w:r>
      <w:r w:rsidR="00CD38C2">
        <w:rPr>
          <w:rFonts w:ascii="Trebuchet MS" w:hAnsi="Trebuchet MS" w:cs="Arial"/>
          <w:b/>
        </w:rPr>
        <w:t xml:space="preserve">PRESIDENTE     </w:t>
      </w:r>
      <w:r>
        <w:rPr>
          <w:rFonts w:ascii="Trebuchet MS" w:hAnsi="Trebuchet MS" w:cs="Arial"/>
          <w:b/>
        </w:rPr>
        <w:t xml:space="preserve">            </w:t>
      </w:r>
      <w:r w:rsidR="00CD38C2">
        <w:rPr>
          <w:rFonts w:ascii="Trebuchet MS" w:hAnsi="Trebuchet MS" w:cs="Arial"/>
          <w:b/>
        </w:rPr>
        <w:t xml:space="preserve">               </w:t>
      </w:r>
      <w:r>
        <w:rPr>
          <w:rFonts w:ascii="Trebuchet MS" w:hAnsi="Trebuchet MS" w:cs="Arial"/>
          <w:b/>
        </w:rPr>
        <w:t xml:space="preserve">     </w:t>
      </w:r>
      <w:r w:rsidRPr="004329CE">
        <w:rPr>
          <w:rFonts w:ascii="Trebuchet MS" w:hAnsi="Trebuchet MS" w:cs="Arial"/>
          <w:b/>
        </w:rPr>
        <w:tab/>
      </w:r>
      <w:r>
        <w:rPr>
          <w:rFonts w:ascii="Trebuchet MS" w:hAnsi="Trebuchet MS" w:cs="Arial"/>
          <w:b/>
        </w:rPr>
        <w:t xml:space="preserve">  </w:t>
      </w:r>
      <w:r w:rsidRPr="004329CE">
        <w:rPr>
          <w:rFonts w:ascii="Trebuchet MS" w:hAnsi="Trebuchet MS" w:cs="Arial"/>
          <w:b/>
        </w:rPr>
        <w:tab/>
        <w:t>VEREADORA</w:t>
      </w:r>
    </w:p>
    <w:p w14:paraId="15198101" w14:textId="77777777" w:rsidR="00342558" w:rsidRDefault="00342558" w:rsidP="004329CE">
      <w:pPr>
        <w:ind w:right="217"/>
        <w:jc w:val="center"/>
        <w:rPr>
          <w:rFonts w:ascii="Trebuchet MS" w:hAnsi="Trebuchet MS" w:cs="Arial"/>
          <w:b/>
        </w:rPr>
      </w:pPr>
    </w:p>
    <w:p w14:paraId="582DE44F" w14:textId="77777777" w:rsidR="004329CE" w:rsidRDefault="004329CE" w:rsidP="004329CE">
      <w:pPr>
        <w:ind w:right="217"/>
        <w:jc w:val="center"/>
        <w:rPr>
          <w:rFonts w:ascii="Trebuchet MS" w:hAnsi="Trebuchet MS" w:cs="Arial"/>
          <w:b/>
        </w:rPr>
      </w:pPr>
    </w:p>
    <w:p w14:paraId="0B7858E6" w14:textId="77777777" w:rsidR="004329CE" w:rsidRDefault="004329CE" w:rsidP="004329CE">
      <w:pPr>
        <w:ind w:right="217"/>
        <w:jc w:val="center"/>
        <w:rPr>
          <w:rFonts w:ascii="Trebuchet MS" w:hAnsi="Trebuchet MS" w:cs="Arial"/>
          <w:b/>
        </w:rPr>
      </w:pPr>
    </w:p>
    <w:p w14:paraId="58BA7B1A" w14:textId="77777777" w:rsidR="004329CE" w:rsidRPr="004329CE" w:rsidRDefault="004329CE" w:rsidP="004329CE">
      <w:pPr>
        <w:ind w:right="217"/>
        <w:jc w:val="center"/>
        <w:rPr>
          <w:rFonts w:ascii="Trebuchet MS" w:hAnsi="Trebuchet MS" w:cs="Arial"/>
          <w:b/>
        </w:rPr>
      </w:pPr>
    </w:p>
    <w:p w14:paraId="0E76AD67" w14:textId="22920427" w:rsidR="00342558" w:rsidRPr="004329CE" w:rsidRDefault="004329CE" w:rsidP="004329CE">
      <w:pPr>
        <w:ind w:right="217"/>
        <w:jc w:val="center"/>
        <w:rPr>
          <w:rFonts w:ascii="Trebuchet MS" w:hAnsi="Trebuchet MS" w:cs="Arial"/>
          <w:b/>
        </w:rPr>
      </w:pPr>
      <w:r w:rsidRPr="004329CE">
        <w:rPr>
          <w:rFonts w:ascii="Trebuchet MS" w:hAnsi="Trebuchet MS" w:cs="Arial"/>
          <w:b/>
        </w:rPr>
        <w:t>JOÃO DE OLIVEIRA JUNIOR</w:t>
      </w:r>
      <w:r w:rsidRPr="004329CE">
        <w:rPr>
          <w:rFonts w:ascii="Trebuchet MS" w:hAnsi="Trebuchet MS" w:cs="Arial"/>
          <w:b/>
        </w:rPr>
        <w:tab/>
      </w:r>
      <w:r w:rsidRPr="004329CE">
        <w:rPr>
          <w:rFonts w:ascii="Trebuchet MS" w:hAnsi="Trebuchet MS" w:cs="Arial"/>
          <w:b/>
        </w:rPr>
        <w:tab/>
        <w:t>ALFREDO SCHAFF FILHO</w:t>
      </w:r>
    </w:p>
    <w:p w14:paraId="79E6F812" w14:textId="20B83C1F" w:rsidR="00342558" w:rsidRPr="004329CE" w:rsidRDefault="004329CE" w:rsidP="004329CE">
      <w:pPr>
        <w:ind w:right="217"/>
        <w:jc w:val="center"/>
        <w:rPr>
          <w:rFonts w:ascii="Trebuchet MS" w:hAnsi="Trebuchet MS" w:cs="Arial"/>
          <w:b/>
        </w:rPr>
      </w:pPr>
      <w:r w:rsidRPr="004329CE">
        <w:rPr>
          <w:rFonts w:ascii="Trebuchet MS" w:hAnsi="Trebuchet MS" w:cs="Arial"/>
          <w:b/>
        </w:rPr>
        <w:t>VEREADOR</w:t>
      </w:r>
      <w:r w:rsidRPr="004329CE">
        <w:rPr>
          <w:rFonts w:ascii="Trebuchet MS" w:hAnsi="Trebuchet MS" w:cs="Arial"/>
          <w:b/>
        </w:rPr>
        <w:tab/>
      </w:r>
      <w:r w:rsidRPr="004329CE">
        <w:rPr>
          <w:rFonts w:ascii="Trebuchet MS" w:hAnsi="Trebuchet MS" w:cs="Arial"/>
          <w:b/>
        </w:rPr>
        <w:tab/>
      </w:r>
      <w:r w:rsidRPr="004329CE">
        <w:rPr>
          <w:rFonts w:ascii="Trebuchet MS" w:hAnsi="Trebuchet MS" w:cs="Arial"/>
          <w:b/>
        </w:rPr>
        <w:tab/>
      </w:r>
      <w:r w:rsidRPr="004329CE">
        <w:rPr>
          <w:rFonts w:ascii="Trebuchet MS" w:hAnsi="Trebuchet MS" w:cs="Arial"/>
          <w:b/>
        </w:rPr>
        <w:tab/>
      </w:r>
      <w:r w:rsidRPr="004329CE">
        <w:rPr>
          <w:rFonts w:ascii="Trebuchet MS" w:hAnsi="Trebuchet MS" w:cs="Arial"/>
          <w:b/>
        </w:rPr>
        <w:tab/>
      </w:r>
      <w:proofErr w:type="spellStart"/>
      <w:r w:rsidRPr="004329CE">
        <w:rPr>
          <w:rFonts w:ascii="Trebuchet MS" w:hAnsi="Trebuchet MS" w:cs="Arial"/>
          <w:b/>
        </w:rPr>
        <w:t>VEREADOR</w:t>
      </w:r>
      <w:proofErr w:type="spellEnd"/>
    </w:p>
    <w:p w14:paraId="2CC7B876" w14:textId="77777777" w:rsidR="00342558" w:rsidRDefault="00342558" w:rsidP="00342558">
      <w:pPr>
        <w:spacing w:line="360" w:lineRule="auto"/>
        <w:ind w:right="217" w:firstLine="2268"/>
        <w:contextualSpacing/>
        <w:rPr>
          <w:rFonts w:ascii="Trebuchet MS" w:hAnsi="Trebuchet MS" w:cs="Arial"/>
          <w:b/>
        </w:rPr>
      </w:pPr>
    </w:p>
    <w:p w14:paraId="7DFC3C18" w14:textId="77777777" w:rsidR="004329CE" w:rsidRDefault="004329CE" w:rsidP="00342558">
      <w:pPr>
        <w:spacing w:line="360" w:lineRule="auto"/>
        <w:ind w:right="217" w:firstLine="2268"/>
        <w:contextualSpacing/>
        <w:rPr>
          <w:rFonts w:ascii="Trebuchet MS" w:hAnsi="Trebuchet MS" w:cs="Arial"/>
          <w:b/>
        </w:rPr>
      </w:pPr>
    </w:p>
    <w:p w14:paraId="4AC5EA05" w14:textId="77777777" w:rsidR="004329CE" w:rsidRDefault="004329CE" w:rsidP="00342558">
      <w:pPr>
        <w:spacing w:line="360" w:lineRule="auto"/>
        <w:ind w:right="217" w:firstLine="2268"/>
        <w:contextualSpacing/>
        <w:rPr>
          <w:rFonts w:ascii="Trebuchet MS" w:hAnsi="Trebuchet MS" w:cs="Arial"/>
          <w:b/>
        </w:rPr>
      </w:pPr>
    </w:p>
    <w:p w14:paraId="5DFEA1AD" w14:textId="77777777" w:rsidR="004329CE" w:rsidRDefault="004329CE" w:rsidP="00342558">
      <w:pPr>
        <w:spacing w:line="360" w:lineRule="auto"/>
        <w:ind w:right="217" w:firstLine="2268"/>
        <w:contextualSpacing/>
        <w:rPr>
          <w:rFonts w:ascii="Trebuchet MS" w:hAnsi="Trebuchet MS" w:cs="Arial"/>
          <w:b/>
        </w:rPr>
      </w:pPr>
    </w:p>
    <w:p w14:paraId="2267A8BE" w14:textId="77777777" w:rsidR="004329CE" w:rsidRDefault="004329CE" w:rsidP="00342558">
      <w:pPr>
        <w:spacing w:line="360" w:lineRule="auto"/>
        <w:ind w:right="217" w:firstLine="2268"/>
        <w:contextualSpacing/>
        <w:rPr>
          <w:rFonts w:ascii="Trebuchet MS" w:hAnsi="Trebuchet MS" w:cs="Arial"/>
          <w:b/>
        </w:rPr>
      </w:pPr>
    </w:p>
    <w:p w14:paraId="7894BDD5" w14:textId="77777777" w:rsidR="004329CE" w:rsidRDefault="004329CE" w:rsidP="00342558">
      <w:pPr>
        <w:spacing w:line="360" w:lineRule="auto"/>
        <w:ind w:right="217" w:firstLine="2268"/>
        <w:contextualSpacing/>
        <w:rPr>
          <w:rFonts w:ascii="Trebuchet MS" w:hAnsi="Trebuchet MS" w:cs="Arial"/>
          <w:b/>
        </w:rPr>
      </w:pPr>
    </w:p>
    <w:p w14:paraId="23157BFC" w14:textId="77777777" w:rsidR="004329CE" w:rsidRDefault="004329CE" w:rsidP="00342558">
      <w:pPr>
        <w:spacing w:line="360" w:lineRule="auto"/>
        <w:ind w:right="217" w:firstLine="2268"/>
        <w:contextualSpacing/>
        <w:rPr>
          <w:rFonts w:ascii="Trebuchet MS" w:hAnsi="Trebuchet MS" w:cs="Arial"/>
          <w:b/>
        </w:rPr>
      </w:pPr>
    </w:p>
    <w:p w14:paraId="037E331E" w14:textId="77777777" w:rsidR="00551F51" w:rsidRDefault="00551F51" w:rsidP="00551F51">
      <w:pPr>
        <w:ind w:right="215"/>
        <w:contextualSpacing/>
        <w:rPr>
          <w:rFonts w:ascii="Trebuchet MS" w:hAnsi="Trebuchet MS" w:cs="Arial"/>
          <w:caps/>
        </w:rPr>
      </w:pPr>
      <w:r w:rsidRPr="004329CE">
        <w:rPr>
          <w:rFonts w:ascii="Trebuchet MS" w:hAnsi="Trebuchet MS" w:cs="Arial"/>
          <w:caps/>
        </w:rPr>
        <w:t xml:space="preserve">Exmo Senhor </w:t>
      </w:r>
    </w:p>
    <w:p w14:paraId="6CAC7143" w14:textId="77777777" w:rsidR="00551F51" w:rsidRPr="00551F51" w:rsidRDefault="00551F51" w:rsidP="00551F51">
      <w:pPr>
        <w:ind w:right="215"/>
        <w:contextualSpacing/>
        <w:rPr>
          <w:rFonts w:ascii="Trebuchet MS" w:hAnsi="Trebuchet MS" w:cs="Arial"/>
          <w:b/>
          <w:bCs/>
          <w:caps/>
        </w:rPr>
      </w:pPr>
      <w:r w:rsidRPr="00551F51">
        <w:rPr>
          <w:rFonts w:ascii="Trebuchet MS" w:hAnsi="Trebuchet MS" w:cs="Arial"/>
          <w:b/>
          <w:bCs/>
          <w:caps/>
        </w:rPr>
        <w:t xml:space="preserve">Dr. Renato de Lima Castro </w:t>
      </w:r>
    </w:p>
    <w:p w14:paraId="5C72ED97" w14:textId="7C3BE181" w:rsidR="00551F51" w:rsidRPr="00551F51" w:rsidRDefault="00551F51" w:rsidP="00551F51">
      <w:pPr>
        <w:ind w:right="215"/>
        <w:contextualSpacing/>
        <w:rPr>
          <w:rFonts w:ascii="Trebuchet MS" w:hAnsi="Trebuchet MS" w:cs="Arial"/>
          <w:caps/>
        </w:rPr>
      </w:pPr>
      <w:r w:rsidRPr="004329CE">
        <w:rPr>
          <w:rFonts w:ascii="Trebuchet MS" w:hAnsi="Trebuchet MS" w:cs="Arial"/>
          <w:caps/>
        </w:rPr>
        <w:t xml:space="preserve">PROMOTOR </w:t>
      </w:r>
      <w:r w:rsidRPr="00551F51">
        <w:rPr>
          <w:rFonts w:ascii="Trebuchet MS" w:hAnsi="Trebuchet MS" w:cs="Arial"/>
          <w:caps/>
        </w:rPr>
        <w:t>de Justiça</w:t>
      </w:r>
      <w:r w:rsidRPr="004329CE">
        <w:rPr>
          <w:rFonts w:ascii="Trebuchet MS" w:hAnsi="Trebuchet MS" w:cs="Arial"/>
          <w:caps/>
        </w:rPr>
        <w:t xml:space="preserve"> </w:t>
      </w:r>
      <w:r>
        <w:rPr>
          <w:rFonts w:ascii="Trebuchet MS" w:hAnsi="Trebuchet MS" w:cs="Arial"/>
          <w:caps/>
        </w:rPr>
        <w:t xml:space="preserve">- GEPATRIA - </w:t>
      </w:r>
      <w:r w:rsidRPr="00551F51">
        <w:rPr>
          <w:rFonts w:ascii="Trebuchet MS" w:hAnsi="Trebuchet MS" w:cs="Arial"/>
          <w:caps/>
        </w:rPr>
        <w:t>Grupo Especializado na Proteção do Patrimônio Público e no Combate à Improbidade Administrativa</w:t>
      </w:r>
    </w:p>
    <w:p w14:paraId="6BA5B6B4" w14:textId="77777777" w:rsidR="00342558" w:rsidRPr="004329CE" w:rsidRDefault="00342558" w:rsidP="00342558">
      <w:pPr>
        <w:ind w:right="217"/>
      </w:pPr>
    </w:p>
    <w:sectPr w:rsidR="00342558" w:rsidRPr="004329CE" w:rsidSect="00342558">
      <w:headerReference w:type="default" r:id="rId9"/>
      <w:footerReference w:type="default" r:id="rId10"/>
      <w:pgSz w:w="11906" w:h="16838"/>
      <w:pgMar w:top="3175" w:right="746" w:bottom="709" w:left="1871" w:header="709" w:footer="1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E6E3AC" w14:textId="77777777" w:rsidR="003666DE" w:rsidRDefault="003666DE" w:rsidP="00342558">
      <w:r>
        <w:separator/>
      </w:r>
    </w:p>
  </w:endnote>
  <w:endnote w:type="continuationSeparator" w:id="0">
    <w:p w14:paraId="6B30B7C7" w14:textId="77777777" w:rsidR="003666DE" w:rsidRDefault="003666DE" w:rsidP="00342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2859078"/>
      <w:docPartObj>
        <w:docPartGallery w:val="Page Numbers (Bottom of Page)"/>
        <w:docPartUnique/>
      </w:docPartObj>
    </w:sdtPr>
    <w:sdtContent>
      <w:sdt>
        <w:sdtPr>
          <w:id w:val="-1769616900"/>
          <w:docPartObj>
            <w:docPartGallery w:val="Page Numbers (Top of Page)"/>
            <w:docPartUnique/>
          </w:docPartObj>
        </w:sdtPr>
        <w:sdtContent>
          <w:p w14:paraId="6EDD618B" w14:textId="56B3F938" w:rsidR="004329CE" w:rsidRDefault="004329CE" w:rsidP="004329CE">
            <w:pPr>
              <w:pStyle w:val="Rodap"/>
              <w:ind w:right="358"/>
              <w:jc w:val="right"/>
            </w:pPr>
            <w:r>
              <w:t xml:space="preserve">Página </w:t>
            </w:r>
            <w:r>
              <w:rPr>
                <w:b/>
                <w:bCs/>
              </w:rPr>
              <w:fldChar w:fldCharType="begin"/>
            </w:r>
            <w:r>
              <w:rPr>
                <w:b/>
                <w:bCs/>
              </w:rPr>
              <w:instrText>PAGE</w:instrText>
            </w:r>
            <w:r>
              <w:rPr>
                <w:b/>
                <w:bCs/>
              </w:rPr>
              <w:fldChar w:fldCharType="separate"/>
            </w:r>
            <w:r>
              <w:rPr>
                <w:b/>
                <w:bCs/>
              </w:rPr>
              <w:t>2</w:t>
            </w:r>
            <w:r>
              <w:rPr>
                <w:b/>
                <w:bCs/>
              </w:rPr>
              <w:fldChar w:fldCharType="end"/>
            </w:r>
            <w:r>
              <w:t xml:space="preserve"> de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6506E55D" w14:textId="77777777" w:rsidR="008B0502" w:rsidRPr="00D83D51" w:rsidRDefault="008B0502" w:rsidP="00342558">
    <w:pPr>
      <w:pStyle w:val="Rodap"/>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9F9F4D" w14:textId="77777777" w:rsidR="003666DE" w:rsidRDefault="003666DE" w:rsidP="00342558">
      <w:r>
        <w:separator/>
      </w:r>
    </w:p>
  </w:footnote>
  <w:footnote w:type="continuationSeparator" w:id="0">
    <w:p w14:paraId="7FAE5916" w14:textId="77777777" w:rsidR="003666DE" w:rsidRDefault="003666DE" w:rsidP="003425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55206" w14:textId="77777777" w:rsidR="008B0502" w:rsidRDefault="00000000" w:rsidP="00885D25">
    <w:pPr>
      <w:pStyle w:val="Cabealho"/>
      <w:framePr w:hSpace="180" w:wrap="around" w:vAnchor="text" w:hAnchor="page" w:x="4752" w:y="-48"/>
    </w:pPr>
    <w:r>
      <w:object w:dxaOrig="2160" w:dyaOrig="1770" w14:anchorId="1B8341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88.5pt">
          <v:imagedata r:id="rId1" o:title=""/>
        </v:shape>
        <o:OLEObject Type="Embed" ProgID="CorelDRAW.Graphic.6" ShapeID="_x0000_i1025" DrawAspect="Content" ObjectID="_1795422188" r:id="rId2"/>
      </w:object>
    </w:r>
  </w:p>
  <w:p w14:paraId="6B085FE8" w14:textId="77777777" w:rsidR="008B0502" w:rsidRDefault="008B0502" w:rsidP="00885D25">
    <w:pPr>
      <w:pStyle w:val="Cabealho"/>
      <w:ind w:left="2520"/>
      <w:rPr>
        <w:b/>
      </w:rPr>
    </w:pPr>
  </w:p>
  <w:p w14:paraId="3B543C2C" w14:textId="77777777" w:rsidR="008B0502" w:rsidRDefault="008B0502" w:rsidP="00885D25">
    <w:pPr>
      <w:pStyle w:val="Cabealho"/>
      <w:ind w:left="2520"/>
      <w:rPr>
        <w:rFonts w:ascii="Arial" w:hAnsi="Arial" w:cs="Arial"/>
        <w:b/>
        <w:sz w:val="28"/>
        <w:szCs w:val="28"/>
      </w:rPr>
    </w:pPr>
  </w:p>
  <w:p w14:paraId="29952540" w14:textId="77777777" w:rsidR="008B0502" w:rsidRDefault="008B0502" w:rsidP="00885D25">
    <w:pPr>
      <w:pStyle w:val="Cabealho"/>
      <w:ind w:left="2520"/>
      <w:rPr>
        <w:rFonts w:ascii="Arial" w:hAnsi="Arial" w:cs="Arial"/>
        <w:b/>
        <w:sz w:val="28"/>
        <w:szCs w:val="28"/>
      </w:rPr>
    </w:pPr>
  </w:p>
  <w:p w14:paraId="59C2C3BE" w14:textId="77777777" w:rsidR="008B0502" w:rsidRDefault="008B0502" w:rsidP="00885D25">
    <w:pPr>
      <w:pStyle w:val="Cabealho"/>
      <w:ind w:left="2520"/>
      <w:rPr>
        <w:rFonts w:ascii="Arial" w:hAnsi="Arial" w:cs="Arial"/>
        <w:b/>
        <w:sz w:val="28"/>
        <w:szCs w:val="28"/>
      </w:rPr>
    </w:pPr>
  </w:p>
  <w:p w14:paraId="1FDC3268" w14:textId="77777777" w:rsidR="008B0502" w:rsidRDefault="008B0502" w:rsidP="00885D25">
    <w:pPr>
      <w:pStyle w:val="Cabealho"/>
      <w:ind w:left="2520"/>
      <w:rPr>
        <w:rFonts w:ascii="Arial" w:hAnsi="Arial" w:cs="Arial"/>
        <w:b/>
        <w:sz w:val="28"/>
        <w:szCs w:val="28"/>
      </w:rPr>
    </w:pPr>
  </w:p>
  <w:p w14:paraId="5D868636" w14:textId="77777777" w:rsidR="008B0502" w:rsidRDefault="008B0502" w:rsidP="00885D25">
    <w:pPr>
      <w:pStyle w:val="Cabealho"/>
      <w:rPr>
        <w:rFonts w:ascii="Arial" w:hAnsi="Arial" w:cs="Arial"/>
        <w:b/>
        <w:sz w:val="28"/>
        <w:szCs w:val="28"/>
      </w:rPr>
    </w:pPr>
  </w:p>
  <w:p w14:paraId="4B516C08" w14:textId="297469CD" w:rsidR="008B0502" w:rsidRDefault="00000000">
    <w:pPr>
      <w:pStyle w:val="Cabealho"/>
    </w:pPr>
    <w:r w:rsidRPr="00F11D7E">
      <w:rPr>
        <w:rFonts w:ascii="Arial" w:hAnsi="Arial" w:cs="Arial"/>
        <w:b/>
        <w:sz w:val="39"/>
        <w:szCs w:val="39"/>
      </w:rPr>
      <w:t>CÂMARA MUNICIPAL DE PORECATU</w:t>
    </w:r>
    <w:r>
      <w:rPr>
        <w:rFonts w:ascii="Arial" w:hAnsi="Arial" w:cs="Arial"/>
        <w:b/>
        <w:sz w:val="39"/>
        <w:szCs w:val="39"/>
      </w:rPr>
      <w:t xml:space="preserve"> - </w:t>
    </w:r>
    <w:r w:rsidRPr="00F11D7E">
      <w:rPr>
        <w:rFonts w:ascii="Arial" w:hAnsi="Arial" w:cs="Arial"/>
        <w:b/>
        <w:sz w:val="39"/>
        <w:szCs w:val="39"/>
      </w:rPr>
      <w:t>PARANÁ</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558"/>
    <w:rsid w:val="00342558"/>
    <w:rsid w:val="003666DE"/>
    <w:rsid w:val="00412CD8"/>
    <w:rsid w:val="004329CE"/>
    <w:rsid w:val="004D595C"/>
    <w:rsid w:val="00551F51"/>
    <w:rsid w:val="008511C8"/>
    <w:rsid w:val="008B0502"/>
    <w:rsid w:val="00C23059"/>
    <w:rsid w:val="00CD38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9495D"/>
  <w15:chartTrackingRefBased/>
  <w15:docId w15:val="{3CDF1CE5-C084-4D79-A55E-872A173ED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2558"/>
    <w:pPr>
      <w:spacing w:after="0" w:line="240" w:lineRule="auto"/>
      <w:jc w:val="both"/>
    </w:pPr>
    <w:rPr>
      <w:rFonts w:ascii="Courier New" w:eastAsia="Times New Roman" w:hAnsi="Courier New" w:cs="Times New Roman"/>
      <w:kern w:val="0"/>
      <w:sz w:val="24"/>
      <w:szCs w:val="24"/>
      <w:lang w:eastAsia="pt-BR"/>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42558"/>
    <w:pPr>
      <w:tabs>
        <w:tab w:val="center" w:pos="4252"/>
        <w:tab w:val="right" w:pos="8504"/>
      </w:tabs>
    </w:pPr>
  </w:style>
  <w:style w:type="character" w:customStyle="1" w:styleId="CabealhoChar">
    <w:name w:val="Cabeçalho Char"/>
    <w:basedOn w:val="Fontepargpadro"/>
    <w:link w:val="Cabealho"/>
    <w:rsid w:val="00342558"/>
    <w:rPr>
      <w:rFonts w:ascii="Courier New" w:eastAsia="Times New Roman" w:hAnsi="Courier New" w:cs="Times New Roman"/>
      <w:kern w:val="0"/>
      <w:sz w:val="24"/>
      <w:szCs w:val="24"/>
      <w:lang w:eastAsia="pt-BR"/>
      <w14:ligatures w14:val="none"/>
    </w:rPr>
  </w:style>
  <w:style w:type="paragraph" w:styleId="Rodap">
    <w:name w:val="footer"/>
    <w:basedOn w:val="Normal"/>
    <w:link w:val="RodapChar"/>
    <w:uiPriority w:val="99"/>
    <w:rsid w:val="00342558"/>
    <w:pPr>
      <w:tabs>
        <w:tab w:val="center" w:pos="4252"/>
        <w:tab w:val="right" w:pos="8504"/>
      </w:tabs>
    </w:pPr>
  </w:style>
  <w:style w:type="character" w:customStyle="1" w:styleId="RodapChar">
    <w:name w:val="Rodapé Char"/>
    <w:basedOn w:val="Fontepargpadro"/>
    <w:link w:val="Rodap"/>
    <w:uiPriority w:val="99"/>
    <w:rsid w:val="00342558"/>
    <w:rPr>
      <w:rFonts w:ascii="Courier New" w:eastAsia="Times New Roman" w:hAnsi="Courier New" w:cs="Times New Roman"/>
      <w:kern w:val="0"/>
      <w:sz w:val="24"/>
      <w:szCs w:val="24"/>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7258007">
      <w:bodyDiv w:val="1"/>
      <w:marLeft w:val="0"/>
      <w:marRight w:val="0"/>
      <w:marTop w:val="0"/>
      <w:marBottom w:val="0"/>
      <w:divBdr>
        <w:top w:val="none" w:sz="0" w:space="0" w:color="auto"/>
        <w:left w:val="none" w:sz="0" w:space="0" w:color="auto"/>
        <w:bottom w:val="none" w:sz="0" w:space="0" w:color="auto"/>
        <w:right w:val="none" w:sz="0" w:space="0" w:color="auto"/>
      </w:divBdr>
      <w:divsChild>
        <w:div w:id="629015123">
          <w:marLeft w:val="0"/>
          <w:marRight w:val="0"/>
          <w:marTop w:val="0"/>
          <w:marBottom w:val="0"/>
          <w:divBdr>
            <w:top w:val="none" w:sz="0" w:space="0" w:color="auto"/>
            <w:left w:val="none" w:sz="0" w:space="0" w:color="auto"/>
            <w:bottom w:val="none" w:sz="0" w:space="0" w:color="auto"/>
            <w:right w:val="none" w:sz="0" w:space="0" w:color="auto"/>
          </w:divBdr>
          <w:divsChild>
            <w:div w:id="20665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030856">
      <w:bodyDiv w:val="1"/>
      <w:marLeft w:val="0"/>
      <w:marRight w:val="0"/>
      <w:marTop w:val="0"/>
      <w:marBottom w:val="0"/>
      <w:divBdr>
        <w:top w:val="none" w:sz="0" w:space="0" w:color="auto"/>
        <w:left w:val="none" w:sz="0" w:space="0" w:color="auto"/>
        <w:bottom w:val="none" w:sz="0" w:space="0" w:color="auto"/>
        <w:right w:val="none" w:sz="0" w:space="0" w:color="auto"/>
      </w:divBdr>
      <w:divsChild>
        <w:div w:id="929313508">
          <w:marLeft w:val="0"/>
          <w:marRight w:val="0"/>
          <w:marTop w:val="0"/>
          <w:marBottom w:val="0"/>
          <w:divBdr>
            <w:top w:val="none" w:sz="0" w:space="0" w:color="auto"/>
            <w:left w:val="none" w:sz="0" w:space="0" w:color="auto"/>
            <w:bottom w:val="none" w:sz="0" w:space="0" w:color="auto"/>
            <w:right w:val="none" w:sz="0" w:space="0" w:color="auto"/>
          </w:divBdr>
          <w:divsChild>
            <w:div w:id="15679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w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5</Pages>
  <Words>650</Words>
  <Characters>3514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Cliente</cp:lastModifiedBy>
  <cp:revision>3</cp:revision>
  <dcterms:created xsi:type="dcterms:W3CDTF">2024-12-11T13:48:00Z</dcterms:created>
  <dcterms:modified xsi:type="dcterms:W3CDTF">2024-12-11T14:36:00Z</dcterms:modified>
</cp:coreProperties>
</file>