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F27B6" w14:textId="5069A29C" w:rsidR="00F54893" w:rsidRPr="003C4398" w:rsidRDefault="00F54893" w:rsidP="0022619A">
      <w:pPr>
        <w:pStyle w:val="Recuodecorpodetexto2"/>
        <w:tabs>
          <w:tab w:val="left" w:pos="8364"/>
        </w:tabs>
        <w:spacing w:line="360" w:lineRule="auto"/>
        <w:ind w:left="2517" w:right="112"/>
        <w:rPr>
          <w:rFonts w:cs="Courier New"/>
        </w:rPr>
      </w:pPr>
      <w:r w:rsidRPr="005E1EC0">
        <w:rPr>
          <w:rFonts w:cs="Courier New"/>
        </w:rPr>
        <w:t xml:space="preserve">ATA DA </w:t>
      </w:r>
      <w:r>
        <w:rPr>
          <w:rFonts w:cs="Courier New"/>
        </w:rPr>
        <w:t>TRIGÉSIMA</w:t>
      </w:r>
      <w:r w:rsidRPr="005E1EC0">
        <w:rPr>
          <w:rFonts w:cs="Courier New"/>
        </w:rPr>
        <w:t xml:space="preserve"> </w:t>
      </w:r>
      <w:r>
        <w:rPr>
          <w:rFonts w:cs="Courier New"/>
        </w:rPr>
        <w:t xml:space="preserve">NONA </w:t>
      </w:r>
      <w:r w:rsidRPr="005E1EC0">
        <w:rPr>
          <w:rFonts w:cs="Courier New"/>
        </w:rPr>
        <w:t xml:space="preserve">SESSÃO ORDINÁRIA DA CÂMARA MUNICIPAL </w:t>
      </w:r>
      <w:r w:rsidRPr="003C4398">
        <w:rPr>
          <w:rFonts w:cs="Courier New"/>
        </w:rPr>
        <w:t>DE PORECATU, ESTADO DO PARANÁ.</w:t>
      </w:r>
    </w:p>
    <w:p w14:paraId="28132C9D" w14:textId="2246DD84" w:rsidR="00F54893" w:rsidRPr="003C4398" w:rsidRDefault="00F54893" w:rsidP="0022619A">
      <w:pPr>
        <w:pStyle w:val="Recuodecorpodetexto2"/>
        <w:tabs>
          <w:tab w:val="left" w:pos="8364"/>
        </w:tabs>
        <w:spacing w:line="360" w:lineRule="auto"/>
        <w:ind w:left="2517" w:right="112"/>
        <w:rPr>
          <w:rFonts w:cs="Courier New"/>
        </w:rPr>
      </w:pPr>
      <w:r w:rsidRPr="003C4398">
        <w:rPr>
          <w:rFonts w:cs="Courier New"/>
        </w:rPr>
        <w:t xml:space="preserve">DATA: </w:t>
      </w:r>
      <w:r>
        <w:rPr>
          <w:rFonts w:cs="Courier New"/>
        </w:rPr>
        <w:t>11</w:t>
      </w:r>
      <w:r w:rsidRPr="003C4398">
        <w:rPr>
          <w:rFonts w:cs="Courier New"/>
        </w:rPr>
        <w:t xml:space="preserve"> DE </w:t>
      </w:r>
      <w:r>
        <w:rPr>
          <w:rFonts w:cs="Courier New"/>
        </w:rPr>
        <w:t>NOVEMBRO</w:t>
      </w:r>
      <w:r w:rsidRPr="003C4398">
        <w:rPr>
          <w:rFonts w:cs="Courier New"/>
        </w:rPr>
        <w:t xml:space="preserve"> DE 2024, ÀS 18h00min.</w:t>
      </w:r>
    </w:p>
    <w:p w14:paraId="02A33F0F" w14:textId="77777777" w:rsidR="00F54893" w:rsidRPr="003C4398" w:rsidRDefault="00F54893" w:rsidP="0022619A">
      <w:pPr>
        <w:pStyle w:val="Corpodetexto"/>
        <w:tabs>
          <w:tab w:val="left" w:pos="8364"/>
        </w:tabs>
        <w:spacing w:line="360" w:lineRule="auto"/>
        <w:ind w:right="112"/>
        <w:jc w:val="both"/>
        <w:rPr>
          <w:rFonts w:ascii="Courier New" w:hAnsi="Courier New" w:cs="Courier New"/>
          <w:szCs w:val="24"/>
        </w:rPr>
      </w:pPr>
      <w:r w:rsidRPr="003C4398">
        <w:rPr>
          <w:rFonts w:ascii="Courier New" w:hAnsi="Courier New" w:cs="Courier New"/>
          <w:szCs w:val="24"/>
        </w:rPr>
        <w:t xml:space="preserve"> </w:t>
      </w:r>
    </w:p>
    <w:p w14:paraId="4BB6C285" w14:textId="6D501935" w:rsidR="00F54893" w:rsidRDefault="00F54893" w:rsidP="0022619A">
      <w:pPr>
        <w:tabs>
          <w:tab w:val="left" w:pos="8364"/>
        </w:tabs>
        <w:spacing w:line="360" w:lineRule="auto"/>
        <w:ind w:right="112"/>
        <w:rPr>
          <w:rFonts w:cs="Courier New"/>
          <w:bCs/>
        </w:rPr>
      </w:pPr>
      <w:r w:rsidRPr="003C4398">
        <w:rPr>
          <w:rFonts w:cs="Courier New"/>
        </w:rPr>
        <w:t xml:space="preserve">ATA da </w:t>
      </w:r>
      <w:r>
        <w:rPr>
          <w:rFonts w:cs="Courier New"/>
        </w:rPr>
        <w:t>trigésima</w:t>
      </w:r>
      <w:r w:rsidRPr="003C4398">
        <w:rPr>
          <w:rFonts w:cs="Courier New"/>
        </w:rPr>
        <w:t xml:space="preserve"> </w:t>
      </w:r>
      <w:r>
        <w:rPr>
          <w:rFonts w:cs="Courier New"/>
        </w:rPr>
        <w:t xml:space="preserve">nona </w:t>
      </w:r>
      <w:r w:rsidRPr="003C4398">
        <w:rPr>
          <w:rFonts w:cs="Courier New"/>
        </w:rPr>
        <w:t xml:space="preserve">sessão ordinária da Câmara Municipal de Porecatu, Estado do Paraná. Aos </w:t>
      </w:r>
      <w:r>
        <w:rPr>
          <w:rFonts w:cs="Courier New"/>
        </w:rPr>
        <w:t xml:space="preserve">onze </w:t>
      </w:r>
      <w:r w:rsidRPr="003C4398">
        <w:rPr>
          <w:rFonts w:cs="Courier New"/>
        </w:rPr>
        <w:t xml:space="preserve">dias do mês de </w:t>
      </w:r>
      <w:r>
        <w:rPr>
          <w:rFonts w:cs="Courier New"/>
        </w:rPr>
        <w:t>novembro</w:t>
      </w:r>
      <w:r w:rsidRPr="003C4398">
        <w:rPr>
          <w:rFonts w:cs="Courier New"/>
        </w:rPr>
        <w:t xml:space="preserve"> do ano de dois mil e vinte e quatro, reuniu-se a Câmara Municipal de </w:t>
      </w:r>
      <w:r w:rsidRPr="004907D3">
        <w:rPr>
          <w:rFonts w:cs="Courier New"/>
        </w:rPr>
        <w:t>Porecatu, Estado do Pa</w:t>
      </w:r>
      <w:r w:rsidRPr="00BC35FB">
        <w:rPr>
          <w:rFonts w:cs="Courier New"/>
        </w:rPr>
        <w:t>raná, com a presença dos seguintes Vereadores: ALFREDO SCHAFF FILHO,</w:t>
      </w:r>
      <w:r w:rsidRPr="00BC35FB">
        <w:t xml:space="preserve"> DANIELLE MORETTI DOS SANTOS</w:t>
      </w:r>
      <w:r w:rsidRPr="00BC35FB">
        <w:rPr>
          <w:rFonts w:cs="Courier New"/>
          <w:shd w:val="clear" w:color="auto" w:fill="FFFFFF"/>
        </w:rPr>
        <w:t>, JANAINA BARBOSA DA SILVA,</w:t>
      </w:r>
      <w:r w:rsidRPr="00BC35FB">
        <w:t xml:space="preserve"> JOÃO DE OLIVEIRA JUNIOR, SERGIO APARECIDO SIQUEIRA, SERGIO LUIZ LOPES DA SILVA e VALDEMIR DOS SANTOS BARROS</w:t>
      </w:r>
      <w:r w:rsidRPr="00BC35FB">
        <w:rPr>
          <w:rFonts w:cs="Courier New"/>
        </w:rPr>
        <w:t>. Registra-se a ausência do</w:t>
      </w:r>
      <w:r w:rsidR="00BC35FB" w:rsidRPr="00BC35FB">
        <w:rPr>
          <w:rFonts w:cs="Courier New"/>
        </w:rPr>
        <w:t>s</w:t>
      </w:r>
      <w:r w:rsidRPr="00BC35FB">
        <w:rPr>
          <w:rFonts w:cs="Courier New"/>
        </w:rPr>
        <w:t xml:space="preserve"> vereador</w:t>
      </w:r>
      <w:r w:rsidR="00BC35FB" w:rsidRPr="00BC35FB">
        <w:rPr>
          <w:rFonts w:cs="Courier New"/>
        </w:rPr>
        <w:t>es</w:t>
      </w:r>
      <w:r w:rsidRPr="00BC35FB">
        <w:rPr>
          <w:rFonts w:cs="Courier New"/>
        </w:rPr>
        <w:t xml:space="preserve"> </w:t>
      </w:r>
      <w:r w:rsidR="00BC35FB" w:rsidRPr="00BC35FB">
        <w:rPr>
          <w:rFonts w:cs="Courier New"/>
          <w:shd w:val="clear" w:color="auto" w:fill="FFFFFF"/>
        </w:rPr>
        <w:t>Alex Tenan</w:t>
      </w:r>
      <w:r w:rsidR="00BC35FB" w:rsidRPr="00BC35FB">
        <w:rPr>
          <w:rFonts w:cs="Courier New"/>
          <w:shd w:val="clear" w:color="auto" w:fill="FFFFFF"/>
        </w:rPr>
        <w:t xml:space="preserve"> e </w:t>
      </w:r>
      <w:r w:rsidR="00BC35FB" w:rsidRPr="00BC35FB">
        <w:t>Leandro Sergio Bezerra</w:t>
      </w:r>
      <w:r w:rsidRPr="00BC35FB">
        <w:rPr>
          <w:rFonts w:cs="Courier New"/>
        </w:rPr>
        <w:t>.</w:t>
      </w:r>
      <w:r w:rsidR="00BC35FB" w:rsidRPr="00BC35FB">
        <w:rPr>
          <w:rFonts w:cs="Courier New"/>
        </w:rPr>
        <w:t xml:space="preserve"> </w:t>
      </w:r>
      <w:r w:rsidR="00BC35FB" w:rsidRPr="00BC35FB">
        <w:rPr>
          <w:color w:val="000000" w:themeColor="text1"/>
        </w:rPr>
        <w:t xml:space="preserve">Assumiu a direção dos trabalhos </w:t>
      </w:r>
      <w:r w:rsidR="00BC35FB" w:rsidRPr="00BC35FB">
        <w:rPr>
          <w:color w:val="000000" w:themeColor="text1"/>
        </w:rPr>
        <w:t>a</w:t>
      </w:r>
      <w:r w:rsidR="00BC35FB" w:rsidRPr="00BC35FB">
        <w:rPr>
          <w:color w:val="000000" w:themeColor="text1"/>
        </w:rPr>
        <w:t xml:space="preserve"> vice-presidente, vereador</w:t>
      </w:r>
      <w:r w:rsidR="00BC35FB" w:rsidRPr="00BC35FB">
        <w:rPr>
          <w:color w:val="000000" w:themeColor="text1"/>
        </w:rPr>
        <w:t>a</w:t>
      </w:r>
      <w:r w:rsidR="00BC35FB" w:rsidRPr="00BC35FB">
        <w:rPr>
          <w:color w:val="000000" w:themeColor="text1"/>
        </w:rPr>
        <w:t xml:space="preserve"> </w:t>
      </w:r>
      <w:r w:rsidR="00BC35FB" w:rsidRPr="00BC35FB">
        <w:rPr>
          <w:color w:val="000000" w:themeColor="text1"/>
        </w:rPr>
        <w:t>Danielle</w:t>
      </w:r>
      <w:r w:rsidR="00BC35FB" w:rsidRPr="00BC35FB">
        <w:rPr>
          <w:color w:val="000000" w:themeColor="text1"/>
        </w:rPr>
        <w:t xml:space="preserve">, e, após a chamada dos vereadores, verificou-se haver </w:t>
      </w:r>
      <w:r w:rsidR="00BC35FB" w:rsidRPr="00BC35FB">
        <w:rPr>
          <w:color w:val="000000" w:themeColor="text1"/>
        </w:rPr>
        <w:t>quórum</w:t>
      </w:r>
      <w:r w:rsidR="00BC35FB" w:rsidRPr="00BC35FB">
        <w:rPr>
          <w:color w:val="000000" w:themeColor="text1"/>
        </w:rPr>
        <w:t xml:space="preserve"> para a realização da presente sessão. Foi submetida ao Plenário a Ata da sessão anterior, sendo aprovada por unanimidade e, em seguida, foi declarado aberto o Período de EXPEDIENTE:</w:t>
      </w:r>
      <w:r w:rsidR="00BC35FB">
        <w:rPr>
          <w:color w:val="000000" w:themeColor="text1"/>
        </w:rPr>
        <w:t xml:space="preserve"> </w:t>
      </w:r>
      <w:r w:rsidR="00A1708A" w:rsidRPr="00BC35FB">
        <w:rPr>
          <w:rFonts w:cs="Courier New"/>
        </w:rPr>
        <w:t>OFÍCIO Nº 1010/24-OPD-GP, do Tribunal de Contas do Estado do Paraná, comunicando a emissão de parecer prévio referente as contas do Poder Executivo Municipal de Porecatu, exercício financeiro de 2022 – LEITURA DO PROCESSO Nº 206659/23, prestação de contas anual 2022 – Parecer Prévio nº 301/2024.</w:t>
      </w:r>
      <w:r w:rsidR="00F82663" w:rsidRPr="00BC35FB">
        <w:rPr>
          <w:rFonts w:cs="Courier New"/>
        </w:rPr>
        <w:t xml:space="preserve"> </w:t>
      </w:r>
      <w:r w:rsidR="00D74E7A" w:rsidRPr="00BC35FB">
        <w:rPr>
          <w:rFonts w:cs="Courier New"/>
        </w:rPr>
        <w:t>OFÍCIO Nº 124/2024-GP, do Executivo Municipal de Porecatu, em atenção a resposta do Ofício nº 85/2024-EXP.EXC, desta Câmara Municipal, esclarecendo que o referido assunto será encaminhado ao setor competente para estudo de viabilidade.</w:t>
      </w:r>
      <w:r w:rsidR="000F6BC2" w:rsidRPr="00BC35FB">
        <w:rPr>
          <w:rFonts w:cs="Courier New"/>
        </w:rPr>
        <w:t xml:space="preserve"> LEITURA DO PROJETO DE LEI Nº 33/2024, de autoria da vereadora Janaína Barbosa da Silva, </w:t>
      </w:r>
      <w:r w:rsidR="0022619A" w:rsidRPr="00BC35FB">
        <w:rPr>
          <w:rFonts w:cs="Courier New"/>
        </w:rPr>
        <w:t xml:space="preserve">que denomina o campo de futebol localizado às margens da Rua Vitório </w:t>
      </w:r>
      <w:proofErr w:type="spellStart"/>
      <w:r w:rsidR="0022619A" w:rsidRPr="00BC35FB">
        <w:rPr>
          <w:rFonts w:cs="Courier New"/>
        </w:rPr>
        <w:t>Cereza</w:t>
      </w:r>
      <w:proofErr w:type="spellEnd"/>
      <w:r w:rsidR="0022619A" w:rsidRPr="00BC35FB">
        <w:rPr>
          <w:rFonts w:cs="Courier New"/>
        </w:rPr>
        <w:t xml:space="preserve">, na Vila Iguaçu, denominar-se-á “Campo de Futebol João Vitor Santos do Nascimento”. </w:t>
      </w:r>
      <w:r w:rsidR="00253070" w:rsidRPr="00BC35FB">
        <w:rPr>
          <w:rFonts w:cs="Courier New"/>
        </w:rPr>
        <w:t xml:space="preserve">PARECERES da Comissão de Legislação, Justiça, </w:t>
      </w:r>
      <w:r w:rsidR="00253070" w:rsidRPr="00BC35FB">
        <w:rPr>
          <w:rFonts w:cs="Courier New"/>
        </w:rPr>
        <w:lastRenderedPageBreak/>
        <w:t>Finanças, Orçamento, Tomada de Contas e Redação, favoráveis à aprovação do Projeto de Lei nº 31/2024 e da Indicação nº 13/2024</w:t>
      </w:r>
      <w:r w:rsidR="00ED1025" w:rsidRPr="00BC35FB">
        <w:rPr>
          <w:rFonts w:cs="Courier New"/>
        </w:rPr>
        <w:t xml:space="preserve">. Parecer da Comissão de Viação e Obras Públicas favorável </w:t>
      </w:r>
      <w:r w:rsidR="005F2F84" w:rsidRPr="00BC35FB">
        <w:rPr>
          <w:rFonts w:cs="Courier New"/>
        </w:rPr>
        <w:t>à</w:t>
      </w:r>
      <w:r w:rsidR="00ED1025" w:rsidRPr="00BC35FB">
        <w:rPr>
          <w:rFonts w:cs="Courier New"/>
        </w:rPr>
        <w:t xml:space="preserve"> aprovação do Projeto de Lei nº 31/2024.</w:t>
      </w:r>
      <w:r w:rsidR="00224E5C">
        <w:rPr>
          <w:rFonts w:cs="Courier New"/>
        </w:rPr>
        <w:t xml:space="preserve"> LEITURA DO PROJETO DE LEI Nº 34/2024 (PLE Nº 25/2024) de autoria do Executivo Municipal de Porecatu, que institui o Plano Municipal de Cultura – PMC e adota outras providências. </w:t>
      </w:r>
      <w:r w:rsidRPr="005F3539">
        <w:rPr>
          <w:rFonts w:cs="Courier New"/>
        </w:rPr>
        <w:t>Franca a palavra e ninguém fazendo uso da mesma e não havendo mais matéria para o presente Período, foi o mesmo encerrado e aberto o de ORDEM DO DIA.</w:t>
      </w:r>
      <w:r>
        <w:rPr>
          <w:rFonts w:cs="Courier New"/>
        </w:rPr>
        <w:t xml:space="preserve"> </w:t>
      </w:r>
      <w:r w:rsidRPr="00943C2F">
        <w:rPr>
          <w:rFonts w:cs="Courier New"/>
        </w:rPr>
        <w:t>Como n</w:t>
      </w:r>
      <w:r w:rsidRPr="00943C2F">
        <w:rPr>
          <w:rFonts w:cs="Courier New"/>
          <w:bCs/>
        </w:rPr>
        <w:t xml:space="preserve">ão há matérias para o </w:t>
      </w:r>
      <w:r w:rsidRPr="00943C2F">
        <w:rPr>
          <w:rFonts w:cs="Courier New"/>
          <w:bCs/>
          <w:color w:val="000000" w:themeColor="text1"/>
        </w:rPr>
        <w:t xml:space="preserve">presente </w:t>
      </w:r>
      <w:r w:rsidRPr="000F6C0F">
        <w:rPr>
          <w:rFonts w:cs="Courier New"/>
          <w:bCs/>
        </w:rPr>
        <w:t>Período, foi o mesmo encerrado e aberto o de EXPLICAÇÕES PESSOAIS</w:t>
      </w:r>
      <w:r w:rsidR="001F3AA0">
        <w:rPr>
          <w:rFonts w:cs="Courier New"/>
          <w:bCs/>
        </w:rPr>
        <w:t xml:space="preserve">. </w:t>
      </w:r>
      <w:r w:rsidRPr="003827B8">
        <w:rPr>
          <w:rFonts w:cs="Courier New"/>
          <w:bCs/>
        </w:rPr>
        <w:t xml:space="preserve">Não tendo nenhum vereador inscrito para fazer uso da palavra, e não havendo mais nada a se tratar, foi encerrada a sessão, da qual lavrei esta ata que, lida e achada conforme, será devidamente aprovada e assinada, sendo convocada outra para o dia </w:t>
      </w:r>
      <w:r>
        <w:rPr>
          <w:rFonts w:cs="Courier New"/>
          <w:bCs/>
        </w:rPr>
        <w:t xml:space="preserve">18 </w:t>
      </w:r>
      <w:r w:rsidRPr="003827B8">
        <w:rPr>
          <w:rFonts w:cs="Courier New"/>
          <w:bCs/>
        </w:rPr>
        <w:t xml:space="preserve">de </w:t>
      </w:r>
      <w:r>
        <w:rPr>
          <w:rFonts w:cs="Courier New"/>
          <w:bCs/>
        </w:rPr>
        <w:t>novembro</w:t>
      </w:r>
      <w:r w:rsidRPr="003827B8">
        <w:rPr>
          <w:rFonts w:cs="Courier New"/>
          <w:bCs/>
        </w:rPr>
        <w:t xml:space="preserve"> de 2024, em horário e local de costume. Do que, para constar, eu, Waldenir Antonio de Oliveira Junior _______, Agente</w:t>
      </w:r>
      <w:r w:rsidRPr="004907D3">
        <w:rPr>
          <w:rFonts w:cs="Courier New"/>
          <w:bCs/>
        </w:rPr>
        <w:t xml:space="preserve"> Legislativo, a digitei e a subscrevi.</w:t>
      </w:r>
      <w:r>
        <w:rPr>
          <w:rFonts w:cs="Courier New"/>
          <w:bCs/>
        </w:rPr>
        <w:t xml:space="preserve"> ++++++++++++++++++++++++++</w:t>
      </w:r>
      <w:r w:rsidR="00014EFE">
        <w:rPr>
          <w:rFonts w:cs="Courier New"/>
          <w:bCs/>
        </w:rPr>
        <w:t>++++++++++++++++++++++++++</w:t>
      </w:r>
      <w:r>
        <w:rPr>
          <w:rFonts w:cs="Courier New"/>
          <w:bCs/>
        </w:rPr>
        <w:t xml:space="preserve"> </w:t>
      </w:r>
    </w:p>
    <w:p w14:paraId="061A5FEE" w14:textId="77777777" w:rsidR="000F4C83" w:rsidRDefault="000F4C83" w:rsidP="0022619A">
      <w:pPr>
        <w:tabs>
          <w:tab w:val="left" w:pos="8364"/>
        </w:tabs>
        <w:spacing w:line="360" w:lineRule="auto"/>
        <w:ind w:right="112"/>
        <w:rPr>
          <w:rFonts w:cs="Courier New"/>
          <w:bCs/>
          <w:color w:val="00B0F0"/>
        </w:rPr>
      </w:pPr>
    </w:p>
    <w:p w14:paraId="2A9C2B0B" w14:textId="77777777" w:rsidR="00014EFE" w:rsidRPr="0084517A" w:rsidRDefault="00014EFE" w:rsidP="0022619A">
      <w:pPr>
        <w:tabs>
          <w:tab w:val="left" w:pos="8364"/>
        </w:tabs>
        <w:spacing w:line="360" w:lineRule="auto"/>
        <w:ind w:right="112"/>
        <w:rPr>
          <w:rFonts w:cs="Courier New"/>
          <w:bCs/>
          <w:color w:val="00B0F0"/>
        </w:rPr>
      </w:pPr>
    </w:p>
    <w:p w14:paraId="3D513845" w14:textId="77777777" w:rsidR="00F54893" w:rsidRDefault="00F54893" w:rsidP="0022619A">
      <w:pPr>
        <w:tabs>
          <w:tab w:val="left" w:pos="8364"/>
          <w:tab w:val="left" w:pos="8505"/>
        </w:tabs>
        <w:ind w:right="112"/>
        <w:rPr>
          <w:rFonts w:cs="Courier New"/>
          <w:bCs/>
        </w:rPr>
      </w:pPr>
    </w:p>
    <w:p w14:paraId="41684979" w14:textId="109B5CD6" w:rsidR="000F4C83" w:rsidRPr="005E1EC0" w:rsidRDefault="000F4C83" w:rsidP="000F4C83">
      <w:pPr>
        <w:tabs>
          <w:tab w:val="left" w:pos="8505"/>
          <w:tab w:val="left" w:pos="9184"/>
        </w:tabs>
        <w:ind w:right="-30"/>
        <w:rPr>
          <w:rFonts w:cs="Courier New"/>
        </w:rPr>
      </w:pPr>
      <w:r w:rsidRPr="005E1EC0">
        <w:rPr>
          <w:rFonts w:cs="Courier New"/>
          <w:bCs/>
        </w:rPr>
        <w:t>_</w:t>
      </w:r>
      <w:r w:rsidRPr="005E1EC0">
        <w:rPr>
          <w:rFonts w:cs="Courier New"/>
        </w:rPr>
        <w:t>_______</w:t>
      </w:r>
      <w:r>
        <w:rPr>
          <w:rFonts w:cs="Courier New"/>
        </w:rPr>
        <w:t>______</w:t>
      </w:r>
      <w:r w:rsidRPr="005E1EC0">
        <w:rPr>
          <w:rFonts w:cs="Courier New"/>
        </w:rPr>
        <w:t xml:space="preserve">______________  </w:t>
      </w:r>
      <w:r>
        <w:rPr>
          <w:rFonts w:cs="Courier New"/>
        </w:rPr>
        <w:t xml:space="preserve"> </w:t>
      </w:r>
      <w:r w:rsidRPr="005E1EC0">
        <w:rPr>
          <w:rFonts w:cs="Courier New"/>
        </w:rPr>
        <w:t xml:space="preserve">    </w:t>
      </w:r>
      <w:r>
        <w:rPr>
          <w:rFonts w:cs="Courier New"/>
        </w:rPr>
        <w:t xml:space="preserve"> </w:t>
      </w:r>
      <w:r w:rsidRPr="005E1EC0">
        <w:rPr>
          <w:rFonts w:cs="Courier New"/>
        </w:rPr>
        <w:t xml:space="preserve">___________________________ </w:t>
      </w:r>
      <w:r w:rsidRPr="005E1EC0">
        <w:rPr>
          <w:rFonts w:cs="Courier New"/>
        </w:rPr>
        <w:t xml:space="preserve"> </w:t>
      </w:r>
    </w:p>
    <w:p w14:paraId="58D775EE" w14:textId="62923825" w:rsidR="000F4C83" w:rsidRPr="005E1EC0" w:rsidRDefault="000F4C83" w:rsidP="000F4C83">
      <w:pPr>
        <w:tabs>
          <w:tab w:val="left" w:pos="7655"/>
          <w:tab w:val="left" w:pos="9184"/>
        </w:tabs>
        <w:ind w:right="-30"/>
        <w:rPr>
          <w:rFonts w:cs="Courier New"/>
        </w:rPr>
      </w:pPr>
      <w:r w:rsidRPr="004446A4">
        <w:t>DANIELLE MORETTI DOS SANTOS</w:t>
      </w:r>
      <w:r w:rsidRPr="005E1EC0">
        <w:rPr>
          <w:rFonts w:cs="Courier New"/>
        </w:rPr>
        <w:t xml:space="preserve"> </w:t>
      </w:r>
      <w:r>
        <w:rPr>
          <w:rFonts w:cs="Courier New"/>
        </w:rPr>
        <w:t xml:space="preserve">         VALDEMIR DOS SANTOS BARROS</w:t>
      </w:r>
      <w:r w:rsidRPr="005E1EC0">
        <w:rPr>
          <w:rFonts w:cs="Courier New"/>
        </w:rPr>
        <w:t xml:space="preserve">          </w:t>
      </w:r>
    </w:p>
    <w:p w14:paraId="5CD41688" w14:textId="030D6589" w:rsidR="000F4C83" w:rsidRPr="005E1EC0" w:rsidRDefault="000F4C83" w:rsidP="000F4C83">
      <w:pPr>
        <w:tabs>
          <w:tab w:val="left" w:pos="7655"/>
          <w:tab w:val="left" w:pos="9184"/>
        </w:tabs>
        <w:ind w:right="-30"/>
      </w:pPr>
      <w:r w:rsidRPr="005E1EC0">
        <w:rPr>
          <w:rFonts w:cs="Courier New"/>
        </w:rPr>
        <w:t xml:space="preserve">     </w:t>
      </w:r>
      <w:r>
        <w:rPr>
          <w:rFonts w:cs="Courier New"/>
        </w:rPr>
        <w:t>VICE-</w:t>
      </w:r>
      <w:r w:rsidRPr="005E1EC0">
        <w:rPr>
          <w:rFonts w:cs="Courier New"/>
        </w:rPr>
        <w:t xml:space="preserve">PRESIDENTE                       </w:t>
      </w:r>
      <w:r>
        <w:rPr>
          <w:rFonts w:cs="Courier New"/>
        </w:rPr>
        <w:t>2</w:t>
      </w:r>
      <w:r w:rsidRPr="005E1EC0">
        <w:rPr>
          <w:rFonts w:cs="Courier New"/>
        </w:rPr>
        <w:t xml:space="preserve">º SECRETÁRIO        </w:t>
      </w:r>
    </w:p>
    <w:p w14:paraId="4E891E4F" w14:textId="77777777" w:rsidR="00F54893" w:rsidRDefault="00F54893" w:rsidP="000F4C83">
      <w:pPr>
        <w:tabs>
          <w:tab w:val="left" w:pos="8364"/>
          <w:tab w:val="left" w:pos="8505"/>
        </w:tabs>
        <w:ind w:right="112"/>
      </w:pPr>
    </w:p>
    <w:p w14:paraId="69660368" w14:textId="77777777" w:rsidR="00014EFE" w:rsidRDefault="00014EFE" w:rsidP="000F4C83">
      <w:pPr>
        <w:tabs>
          <w:tab w:val="left" w:pos="8364"/>
          <w:tab w:val="left" w:pos="8505"/>
        </w:tabs>
        <w:ind w:right="112"/>
      </w:pPr>
    </w:p>
    <w:p w14:paraId="7E980D05" w14:textId="77777777" w:rsidR="00014EFE" w:rsidRDefault="00014EFE" w:rsidP="000F4C83">
      <w:pPr>
        <w:tabs>
          <w:tab w:val="left" w:pos="8364"/>
          <w:tab w:val="left" w:pos="8505"/>
        </w:tabs>
        <w:ind w:right="112"/>
      </w:pPr>
    </w:p>
    <w:p w14:paraId="3CA92C87" w14:textId="77777777" w:rsidR="00014EFE" w:rsidRDefault="00014EFE" w:rsidP="00014EFE">
      <w:pPr>
        <w:tabs>
          <w:tab w:val="left" w:pos="8364"/>
          <w:tab w:val="left" w:pos="8505"/>
        </w:tabs>
        <w:ind w:right="112"/>
      </w:pPr>
      <w:r>
        <w:t>--------------------------------------------------------------</w:t>
      </w:r>
    </w:p>
    <w:p w14:paraId="411E0A70" w14:textId="77777777" w:rsidR="00014EFE" w:rsidRDefault="00014EFE" w:rsidP="00014EFE">
      <w:pPr>
        <w:tabs>
          <w:tab w:val="left" w:pos="8364"/>
          <w:tab w:val="left" w:pos="8505"/>
        </w:tabs>
        <w:ind w:right="112"/>
      </w:pPr>
      <w:r>
        <w:t>--------------------------------------------------------------</w:t>
      </w:r>
    </w:p>
    <w:p w14:paraId="38834AE5" w14:textId="77777777" w:rsidR="00014EFE" w:rsidRDefault="00014EFE" w:rsidP="00014EFE">
      <w:pPr>
        <w:tabs>
          <w:tab w:val="left" w:pos="8364"/>
          <w:tab w:val="left" w:pos="8505"/>
        </w:tabs>
        <w:ind w:right="112"/>
      </w:pPr>
      <w:r>
        <w:t>--------------------------------------------------------------</w:t>
      </w:r>
    </w:p>
    <w:p w14:paraId="1FDD15B9" w14:textId="77777777" w:rsidR="00014EFE" w:rsidRDefault="00014EFE" w:rsidP="00014EFE">
      <w:pPr>
        <w:tabs>
          <w:tab w:val="left" w:pos="8364"/>
          <w:tab w:val="left" w:pos="8505"/>
        </w:tabs>
        <w:ind w:right="112"/>
      </w:pPr>
      <w:r>
        <w:t>--------------------------------------------------------------</w:t>
      </w:r>
    </w:p>
    <w:p w14:paraId="7F972E93" w14:textId="77777777" w:rsidR="00014EFE" w:rsidRDefault="00014EFE" w:rsidP="00014EFE">
      <w:pPr>
        <w:tabs>
          <w:tab w:val="left" w:pos="8364"/>
          <w:tab w:val="left" w:pos="8505"/>
        </w:tabs>
        <w:ind w:right="112"/>
      </w:pPr>
      <w:r>
        <w:t>--------------------------------------------------------------</w:t>
      </w:r>
    </w:p>
    <w:p w14:paraId="65E2AB78" w14:textId="77777777" w:rsidR="00014EFE" w:rsidRDefault="00014EFE" w:rsidP="00014EFE">
      <w:pPr>
        <w:tabs>
          <w:tab w:val="left" w:pos="8364"/>
          <w:tab w:val="left" w:pos="8505"/>
        </w:tabs>
        <w:ind w:right="112"/>
      </w:pPr>
      <w:r>
        <w:t>--------------------------------------------------------------</w:t>
      </w:r>
    </w:p>
    <w:p w14:paraId="43D9145A" w14:textId="77777777" w:rsidR="00014EFE" w:rsidRDefault="00014EFE" w:rsidP="00014EFE">
      <w:pPr>
        <w:tabs>
          <w:tab w:val="left" w:pos="8364"/>
          <w:tab w:val="left" w:pos="8505"/>
        </w:tabs>
        <w:ind w:right="112"/>
      </w:pPr>
      <w:r>
        <w:t>--------------------------------------------------------------</w:t>
      </w:r>
    </w:p>
    <w:p w14:paraId="79EEA0E6" w14:textId="77777777" w:rsidR="00014EFE" w:rsidRDefault="00014EFE" w:rsidP="00014EFE">
      <w:pPr>
        <w:tabs>
          <w:tab w:val="left" w:pos="8364"/>
          <w:tab w:val="left" w:pos="8505"/>
        </w:tabs>
        <w:ind w:right="112"/>
      </w:pPr>
      <w:r>
        <w:t>--------------------------------------------------------------</w:t>
      </w:r>
    </w:p>
    <w:p w14:paraId="529FA073" w14:textId="77777777" w:rsidR="00014EFE" w:rsidRDefault="00014EFE" w:rsidP="00014EFE">
      <w:pPr>
        <w:tabs>
          <w:tab w:val="left" w:pos="8364"/>
          <w:tab w:val="left" w:pos="8505"/>
        </w:tabs>
        <w:ind w:right="112"/>
      </w:pPr>
      <w:r>
        <w:t>--------------------------------------------------------------</w:t>
      </w:r>
    </w:p>
    <w:p w14:paraId="54032114" w14:textId="03D5C963" w:rsidR="00014EFE" w:rsidRDefault="00014EFE" w:rsidP="00014EFE">
      <w:pPr>
        <w:tabs>
          <w:tab w:val="left" w:pos="8364"/>
          <w:tab w:val="left" w:pos="8505"/>
        </w:tabs>
        <w:ind w:right="112"/>
      </w:pPr>
      <w:r>
        <w:t>--------------------------------------------------------------</w:t>
      </w:r>
    </w:p>
    <w:sectPr w:rsidR="00014EFE" w:rsidSect="00F54893">
      <w:headerReference w:type="default" r:id="rId6"/>
      <w:footerReference w:type="default" r:id="rId7"/>
      <w:pgSz w:w="11906" w:h="16838"/>
      <w:pgMar w:top="2836" w:right="1021" w:bottom="993" w:left="1701" w:header="56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57B30" w14:textId="77777777" w:rsidR="000A220E" w:rsidRDefault="000A220E">
      <w:r>
        <w:separator/>
      </w:r>
    </w:p>
  </w:endnote>
  <w:endnote w:type="continuationSeparator" w:id="0">
    <w:p w14:paraId="165C582B" w14:textId="77777777" w:rsidR="000A220E" w:rsidRDefault="000A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58675"/>
      <w:docPartObj>
        <w:docPartGallery w:val="Page Numbers (Bottom of Page)"/>
        <w:docPartUnique/>
      </w:docPartObj>
    </w:sdtPr>
    <w:sdtContent>
      <w:sdt>
        <w:sdtPr>
          <w:id w:val="3558676"/>
          <w:docPartObj>
            <w:docPartGallery w:val="Page Numbers (Top of Page)"/>
            <w:docPartUnique/>
          </w:docPartObj>
        </w:sdtPr>
        <w:sdtContent>
          <w:p w14:paraId="4DC8A27F" w14:textId="77777777" w:rsidR="009464FF" w:rsidRDefault="00000000" w:rsidP="005B4A80">
            <w:pPr>
              <w:pStyle w:val="Rodap"/>
              <w:ind w:right="253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250EC62B" w14:textId="77777777" w:rsidR="009464FF" w:rsidRPr="00D83D51" w:rsidRDefault="009464FF" w:rsidP="005B4A80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22B59" w14:textId="77777777" w:rsidR="000A220E" w:rsidRDefault="000A220E">
      <w:r>
        <w:separator/>
      </w:r>
    </w:p>
  </w:footnote>
  <w:footnote w:type="continuationSeparator" w:id="0">
    <w:p w14:paraId="5BD03A33" w14:textId="77777777" w:rsidR="000A220E" w:rsidRDefault="000A2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F0C0A" w14:textId="77777777" w:rsidR="009464FF" w:rsidRDefault="00000000" w:rsidP="005B4A80">
    <w:pPr>
      <w:pStyle w:val="Cabealho"/>
      <w:framePr w:hSpace="180" w:wrap="around" w:vAnchor="text" w:hAnchor="page" w:x="5281" w:y="12"/>
    </w:pPr>
    <w:r>
      <w:object w:dxaOrig="1740" w:dyaOrig="1410" w14:anchorId="493FE5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pt;height:70.5pt">
          <v:imagedata r:id="rId1" o:title=""/>
        </v:shape>
        <o:OLEObject Type="Embed" ProgID="CorelDRAW.Graphic.6" ShapeID="_x0000_i1025" DrawAspect="Content" ObjectID="_1792906413" r:id="rId2"/>
      </w:object>
    </w:r>
  </w:p>
  <w:p w14:paraId="605DA210" w14:textId="77777777" w:rsidR="009464FF" w:rsidRDefault="009464FF" w:rsidP="005B4A80">
    <w:pPr>
      <w:pStyle w:val="Cabealho"/>
      <w:ind w:left="2520"/>
      <w:rPr>
        <w:b/>
      </w:rPr>
    </w:pPr>
  </w:p>
  <w:p w14:paraId="031F3621" w14:textId="77777777" w:rsidR="009464FF" w:rsidRDefault="009464FF" w:rsidP="005B4A80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5F6C3C32" w14:textId="77777777" w:rsidR="009464FF" w:rsidRDefault="009464FF" w:rsidP="005B4A80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564E2A73" w14:textId="77777777" w:rsidR="009464FF" w:rsidRDefault="009464FF" w:rsidP="005B4A80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0FBF57EB" w14:textId="77777777" w:rsidR="009464FF" w:rsidRDefault="009464FF" w:rsidP="005B4A80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3A9C998E" w14:textId="77777777" w:rsidR="009464FF" w:rsidRPr="00EC4C21" w:rsidRDefault="00000000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93"/>
    <w:rsid w:val="00014EFE"/>
    <w:rsid w:val="000770EF"/>
    <w:rsid w:val="000A220E"/>
    <w:rsid w:val="000F4C83"/>
    <w:rsid w:val="000F6BC2"/>
    <w:rsid w:val="001F3AA0"/>
    <w:rsid w:val="00224E5C"/>
    <w:rsid w:val="0022619A"/>
    <w:rsid w:val="00253070"/>
    <w:rsid w:val="00305F1B"/>
    <w:rsid w:val="005F2F84"/>
    <w:rsid w:val="005F3539"/>
    <w:rsid w:val="009464FF"/>
    <w:rsid w:val="009623E0"/>
    <w:rsid w:val="00A1708A"/>
    <w:rsid w:val="00BC35FB"/>
    <w:rsid w:val="00C30B4C"/>
    <w:rsid w:val="00D74E7A"/>
    <w:rsid w:val="00ED1025"/>
    <w:rsid w:val="00F54893"/>
    <w:rsid w:val="00F8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401E1"/>
  <w15:chartTrackingRefBased/>
  <w15:docId w15:val="{ABC2784B-CE3C-451A-96C5-22DF7BBA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893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548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54893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F548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4893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F54893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F54893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F54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54893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17</cp:revision>
  <dcterms:created xsi:type="dcterms:W3CDTF">2024-11-11T16:29:00Z</dcterms:created>
  <dcterms:modified xsi:type="dcterms:W3CDTF">2024-11-12T11:47:00Z</dcterms:modified>
</cp:coreProperties>
</file>