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C4" w:rsidRPr="00C15189" w:rsidRDefault="00CA6DC4" w:rsidP="00B853B2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SEXTA </w:t>
      </w:r>
      <w:r w:rsidRPr="00C15189">
        <w:rPr>
          <w:rFonts w:cs="Courier New"/>
        </w:rPr>
        <w:t>SESSÃO ORDINÁRIA DA CÂMARA MUNICIPAL DE PORECATU, ESTADO DO PARANÁ.</w:t>
      </w:r>
    </w:p>
    <w:p w:rsidR="00CA6DC4" w:rsidRPr="00C15189" w:rsidRDefault="00CA6DC4" w:rsidP="00B853B2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C15189">
        <w:rPr>
          <w:rFonts w:cs="Courier New"/>
        </w:rPr>
        <w:t xml:space="preserve">DATA: </w:t>
      </w:r>
      <w:r>
        <w:rPr>
          <w:rFonts w:cs="Courier New"/>
        </w:rPr>
        <w:t>20</w:t>
      </w:r>
      <w:r w:rsidRPr="00C15189">
        <w:rPr>
          <w:rFonts w:cs="Courier New"/>
        </w:rPr>
        <w:t xml:space="preserve"> DE </w:t>
      </w:r>
      <w:r>
        <w:rPr>
          <w:rFonts w:cs="Courier New"/>
        </w:rPr>
        <w:t>MAIO</w:t>
      </w:r>
      <w:r w:rsidRPr="00C15189">
        <w:rPr>
          <w:rFonts w:cs="Courier New"/>
        </w:rPr>
        <w:t xml:space="preserve"> DE 2024, ÀS 18h00min.</w:t>
      </w:r>
    </w:p>
    <w:p w:rsidR="00CA6DC4" w:rsidRPr="00C15189" w:rsidRDefault="00CA6DC4" w:rsidP="00B853B2">
      <w:pPr>
        <w:pStyle w:val="Corpodetexto"/>
        <w:tabs>
          <w:tab w:val="left" w:pos="918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C15189">
        <w:rPr>
          <w:rFonts w:ascii="Courier New" w:hAnsi="Courier New" w:cs="Courier New"/>
          <w:szCs w:val="24"/>
        </w:rPr>
        <w:t xml:space="preserve"> </w:t>
      </w:r>
    </w:p>
    <w:p w:rsidR="00CA6DC4" w:rsidRPr="00755FDF" w:rsidRDefault="00CA6DC4" w:rsidP="00B853B2">
      <w:pPr>
        <w:tabs>
          <w:tab w:val="left" w:pos="8931"/>
          <w:tab w:val="left" w:pos="9184"/>
        </w:tabs>
        <w:spacing w:line="360" w:lineRule="auto"/>
        <w:ind w:right="-30"/>
        <w:rPr>
          <w:rFonts w:cs="Courier New"/>
          <w:color w:val="000000" w:themeColor="text1"/>
        </w:rPr>
      </w:pPr>
      <w:r w:rsidRPr="00C15189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sexta </w:t>
      </w:r>
      <w:r w:rsidRPr="00C15189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>vinte</w:t>
      </w:r>
      <w:r w:rsidRPr="00C15189">
        <w:rPr>
          <w:rFonts w:cs="Courier New"/>
        </w:rPr>
        <w:t xml:space="preserve"> dias do mês de </w:t>
      </w:r>
      <w:r>
        <w:rPr>
          <w:rFonts w:cs="Courier New"/>
        </w:rPr>
        <w:t>maio</w:t>
      </w:r>
      <w:r w:rsidRPr="00C15189">
        <w:rPr>
          <w:rFonts w:cs="Courier New"/>
        </w:rPr>
        <w:t xml:space="preserve"> do ano de dois </w:t>
      </w:r>
      <w:r w:rsidRPr="00337C4B">
        <w:rPr>
          <w:rFonts w:cs="Courier New"/>
        </w:rPr>
        <w:t xml:space="preserve">mil e vinte e quatro, reuniu-se a Câmara Municipal de </w:t>
      </w:r>
      <w:r w:rsidRPr="00B35E4C">
        <w:rPr>
          <w:rFonts w:cs="Courier New"/>
        </w:rPr>
        <w:t xml:space="preserve">Porecatu, Estado do Paraná, com a presença dos seguintes </w:t>
      </w:r>
      <w:r w:rsidRPr="005D32E5">
        <w:rPr>
          <w:rFonts w:cs="Courier New"/>
        </w:rPr>
        <w:t xml:space="preserve">Vereadores: </w:t>
      </w:r>
      <w:r w:rsidRPr="00691307">
        <w:rPr>
          <w:rFonts w:cs="Courier New"/>
          <w:color w:val="000000" w:themeColor="text1"/>
          <w:shd w:val="clear" w:color="auto" w:fill="FFFFFF"/>
        </w:rPr>
        <w:t>ALEX TENAN</w:t>
      </w:r>
      <w:r w:rsidRPr="00691307">
        <w:rPr>
          <w:rFonts w:cs="Courier New"/>
          <w:color w:val="000000" w:themeColor="text1"/>
        </w:rPr>
        <w:t>, ALFREDO SCHAFF FILHO,</w:t>
      </w:r>
      <w:r w:rsidRPr="00691307">
        <w:rPr>
          <w:rFonts w:cs="Courier New"/>
          <w:color w:val="000000" w:themeColor="text1"/>
          <w:shd w:val="clear" w:color="auto" w:fill="FFFFFF"/>
        </w:rPr>
        <w:t xml:space="preserve"> </w:t>
      </w:r>
      <w:r w:rsidRPr="00691307">
        <w:t>DANIELLE MORETTI DOS SANTOS,</w:t>
      </w:r>
      <w:r w:rsidRPr="00691307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691307">
        <w:t xml:space="preserve">JOÃO DE OLIVEIRA JUNIOR, SERGIO APARECIDO SIQUEIRA, SERGIO </w:t>
      </w:r>
      <w:r w:rsidRPr="00D662A7">
        <w:t>LUIZ LOPES DA SILVA e VALDEMIR DOS SANTOS BARROS</w:t>
      </w:r>
      <w:r w:rsidRPr="00D662A7">
        <w:rPr>
          <w:rFonts w:cs="Courier New"/>
        </w:rPr>
        <w:t>. Registra-se a ausência d</w:t>
      </w:r>
      <w:r w:rsidR="00691307" w:rsidRPr="00D662A7">
        <w:rPr>
          <w:rFonts w:cs="Courier New"/>
        </w:rPr>
        <w:t>o</w:t>
      </w:r>
      <w:r w:rsidRPr="00D662A7">
        <w:rPr>
          <w:rFonts w:cs="Courier New"/>
        </w:rPr>
        <w:t xml:space="preserve"> vereador</w:t>
      </w:r>
      <w:r w:rsidR="00691307" w:rsidRPr="00D662A7">
        <w:rPr>
          <w:rFonts w:cs="Courier New"/>
        </w:rPr>
        <w:t xml:space="preserve"> </w:t>
      </w:r>
      <w:r w:rsidR="00691307" w:rsidRPr="00D662A7">
        <w:t>Leandro Sergio Bezerra</w:t>
      </w:r>
      <w:r w:rsidRPr="00D662A7">
        <w:rPr>
          <w:rFonts w:cs="Courier New"/>
          <w:shd w:val="clear" w:color="auto" w:fill="FFFFFF"/>
        </w:rPr>
        <w:t>.</w:t>
      </w:r>
      <w:r w:rsidRPr="00D662A7">
        <w:t xml:space="preserve"> </w:t>
      </w:r>
      <w:r w:rsidRPr="00D662A7">
        <w:rPr>
          <w:rFonts w:cs="Courier New"/>
        </w:rPr>
        <w:t xml:space="preserve"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 </w:t>
      </w:r>
      <w:r w:rsidR="00AE2029" w:rsidRPr="00D662A7">
        <w:rPr>
          <w:rFonts w:cs="Courier New"/>
        </w:rPr>
        <w:t xml:space="preserve">OFÍCIO Nº 58/2024-GP, do Executivo Municipal, em atenção ao Ofício nº 34/2024-EXP.EXC, desta Câmara Municipal, esclarecendo que a solicitação será encaminhada ao setor competente para estudo de viabilidade. OFÍCIO Nº 59/2024-GP, do Executivo Municipal, em atenção ao Ofício nº 32/2024-EXP.EXC, desta Câmara Municipal, esclarecendo que o processo licitatório ainda não foi concluído. OFÍCIO Nº </w:t>
      </w:r>
      <w:r w:rsidR="00481611" w:rsidRPr="00D662A7">
        <w:rPr>
          <w:rFonts w:cs="Courier New"/>
        </w:rPr>
        <w:t>60</w:t>
      </w:r>
      <w:r w:rsidR="00AE2029" w:rsidRPr="00D662A7">
        <w:rPr>
          <w:rFonts w:cs="Courier New"/>
        </w:rPr>
        <w:t xml:space="preserve">/2024-GP, do Executivo Municipal, em atenção ao Ofício nº </w:t>
      </w:r>
      <w:r w:rsidR="00481611" w:rsidRPr="00D662A7">
        <w:rPr>
          <w:rFonts w:cs="Courier New"/>
        </w:rPr>
        <w:t>31</w:t>
      </w:r>
      <w:r w:rsidR="00AE2029" w:rsidRPr="00D662A7">
        <w:rPr>
          <w:rFonts w:cs="Courier New"/>
        </w:rPr>
        <w:t xml:space="preserve">/2024-EXP.EXC, desta Câmara Municipal, esclarecendo que </w:t>
      </w:r>
      <w:r w:rsidR="00481611" w:rsidRPr="00D662A7">
        <w:rPr>
          <w:rFonts w:cs="Courier New"/>
        </w:rPr>
        <w:t>está programada a reforma dos citados quebra-molas</w:t>
      </w:r>
      <w:r w:rsidR="00AE2029" w:rsidRPr="00D662A7">
        <w:rPr>
          <w:rFonts w:cs="Courier New"/>
        </w:rPr>
        <w:t>.</w:t>
      </w:r>
      <w:r w:rsidR="00710279" w:rsidRPr="00D662A7">
        <w:rPr>
          <w:rFonts w:cs="Courier New"/>
        </w:rPr>
        <w:t xml:space="preserve"> </w:t>
      </w:r>
      <w:r w:rsidR="00265985" w:rsidRPr="00D662A7">
        <w:rPr>
          <w:rFonts w:cs="Courier New"/>
        </w:rPr>
        <w:t xml:space="preserve">OFÍCIO Nº </w:t>
      </w:r>
      <w:r w:rsidR="00710279" w:rsidRPr="00D662A7">
        <w:rPr>
          <w:rFonts w:cs="Courier New"/>
        </w:rPr>
        <w:t>61</w:t>
      </w:r>
      <w:r w:rsidR="00265985" w:rsidRPr="00D662A7">
        <w:rPr>
          <w:rFonts w:cs="Courier New"/>
        </w:rPr>
        <w:t xml:space="preserve">/2024-GP, do Executivo Municipal, em atenção ao Ofício nº </w:t>
      </w:r>
      <w:r w:rsidR="00710279" w:rsidRPr="00D662A7">
        <w:rPr>
          <w:rFonts w:cs="Courier New"/>
        </w:rPr>
        <w:t>19</w:t>
      </w:r>
      <w:r w:rsidR="00265985" w:rsidRPr="00D662A7">
        <w:rPr>
          <w:rFonts w:cs="Courier New"/>
        </w:rPr>
        <w:t>/2024-EXP.</w:t>
      </w:r>
      <w:r w:rsidR="00710279" w:rsidRPr="00D662A7">
        <w:rPr>
          <w:rFonts w:cs="Courier New"/>
        </w:rPr>
        <w:t>VJOJ</w:t>
      </w:r>
      <w:r w:rsidR="00265985" w:rsidRPr="00D662A7">
        <w:rPr>
          <w:rFonts w:cs="Courier New"/>
        </w:rPr>
        <w:t xml:space="preserve">, </w:t>
      </w:r>
      <w:r w:rsidR="00710279" w:rsidRPr="00D662A7">
        <w:rPr>
          <w:rFonts w:cs="Courier New"/>
        </w:rPr>
        <w:t xml:space="preserve">apresentando informações em relação ao servidor João Paulo da Silva Lima. OFÍCIO Nº 028/2024-SA, do Executivo Municipal, encaminhando as Leis nº 1.998 e </w:t>
      </w:r>
      <w:r w:rsidR="00710279" w:rsidRPr="00D662A7">
        <w:rPr>
          <w:rFonts w:cs="Courier New"/>
        </w:rPr>
        <w:lastRenderedPageBreak/>
        <w:t>1.999/2024, sancionadas.</w:t>
      </w:r>
      <w:r w:rsidR="00BB7D11" w:rsidRPr="00D662A7">
        <w:rPr>
          <w:rFonts w:cs="Courier New"/>
        </w:rPr>
        <w:t xml:space="preserve"> PARECER da Comissão de Legislação, Justiça, Finanças, Orçamento, Tomada de Contas e Redação, favorável à aprovação da Indicação nº 05/2024.</w:t>
      </w:r>
      <w:r w:rsidR="00691307" w:rsidRPr="00D662A7">
        <w:rPr>
          <w:rFonts w:cs="Courier New"/>
        </w:rPr>
        <w:t xml:space="preserve"> OFÍCIO CIRCULAR Nº 055/2024-GAB/SEMIPI, da Secretaria da Mulher, Igualdade Racial e Pessoa Idosa, convidando para participar do 3º Episódio da 2ª Temporada da Caravana Paraná Unido Pelas Mulheres, </w:t>
      </w:r>
      <w:r w:rsidR="009F51F0" w:rsidRPr="00D662A7">
        <w:rPr>
          <w:rFonts w:cs="Courier New"/>
        </w:rPr>
        <w:t>no dia 24 de aio na cidade de Ivaiporã.</w:t>
      </w:r>
      <w:r w:rsidR="00BB7D11" w:rsidRPr="00356137">
        <w:rPr>
          <w:rFonts w:cs="Courier New"/>
          <w:color w:val="00B050"/>
        </w:rPr>
        <w:t xml:space="preserve"> </w:t>
      </w:r>
      <w:r w:rsidRPr="008D46F0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="00701263">
        <w:rPr>
          <w:rFonts w:cs="Courier New"/>
        </w:rPr>
        <w:t>:</w:t>
      </w:r>
      <w:r w:rsidRPr="008D46F0">
        <w:rPr>
          <w:rFonts w:cs="Courier New"/>
        </w:rPr>
        <w:t xml:space="preserve"> </w:t>
      </w:r>
      <w:r w:rsidR="00B410FC" w:rsidRPr="00D662A7">
        <w:rPr>
          <w:rFonts w:cs="Courier New"/>
        </w:rPr>
        <w:t>REQUERIMENTO (</w:t>
      </w:r>
      <w:r w:rsidR="00B410FC" w:rsidRPr="00D662A7">
        <w:rPr>
          <w:rFonts w:cs="Courier New"/>
          <w:shd w:val="clear" w:color="auto" w:fill="FFFFFF"/>
        </w:rPr>
        <w:t>Ofício nº</w:t>
      </w:r>
      <w:r w:rsidR="00B410FC" w:rsidRPr="00D662A7">
        <w:rPr>
          <w:rFonts w:cs="Courier New"/>
          <w:shd w:val="clear" w:color="auto" w:fill="FFFFFF"/>
          <w:vertAlign w:val="superscript"/>
        </w:rPr>
        <w:t xml:space="preserve"> </w:t>
      </w:r>
      <w:r w:rsidR="00B410FC" w:rsidRPr="00D662A7">
        <w:rPr>
          <w:rFonts w:cs="Courier New"/>
          <w:shd w:val="clear" w:color="auto" w:fill="FFFFFF"/>
        </w:rPr>
        <w:t xml:space="preserve">32/2024, do Executivo Municipal de Porecatu) </w:t>
      </w:r>
      <w:r w:rsidR="00B410FC" w:rsidRPr="00D662A7">
        <w:rPr>
          <w:rFonts w:cs="Courier New"/>
        </w:rPr>
        <w:t>que solicita a</w:t>
      </w:r>
      <w:r w:rsidR="00B410FC" w:rsidRPr="00D662A7">
        <w:rPr>
          <w:rFonts w:cs="Courier New"/>
          <w:shd w:val="clear" w:color="auto" w:fill="FFFFFF"/>
        </w:rPr>
        <w:t xml:space="preserve">utorização  para utilizar o Plenário da Câmara Municipal para realização da </w:t>
      </w:r>
      <w:r w:rsidR="00B410FC" w:rsidRPr="00D662A7">
        <w:rPr>
          <w:rFonts w:eastAsia="Dotum" w:cs="Courier New"/>
          <w:shd w:val="clear" w:color="auto" w:fill="FFFFFF"/>
        </w:rPr>
        <w:t>"</w:t>
      </w:r>
      <w:r w:rsidR="00B410FC" w:rsidRPr="00D662A7">
        <w:rPr>
          <w:rFonts w:eastAsia="Dotum" w:cs="Courier New"/>
        </w:rPr>
        <w:t>I Audiência Pública sobre o processo de Revisão do Plano Diretor do Município de Porecatu</w:t>
      </w:r>
      <w:r w:rsidR="00B410FC" w:rsidRPr="00D662A7">
        <w:rPr>
          <w:rFonts w:cs="Courier New"/>
        </w:rPr>
        <w:t>, a ser realizada em 05 de junho de 2024, a partir das 09h30min. Franca a palavra, e, ninguém fazendo uso da mesma foi o requerimento submetido à única votação, sendo aprovado por unanimidade de votos. INDICAÇÃO Nº 05/2024, de autoria do vereador Sérgio Luiz Lopes da Silva, que sugere ao Senhor Prefeito que estude a possibilidade de ser apresentado um decre</w:t>
      </w:r>
      <w:r w:rsidR="00B410FC" w:rsidRPr="008B5014">
        <w:rPr>
          <w:rFonts w:cs="Courier New"/>
        </w:rPr>
        <w:t xml:space="preserve">to lei que institua a “DECLARAÇÃO DE DIREITOS DE LIBERDADE ECONÔMICA”, de modo a estabelecer garantias de livre mercado, nos termos da Lei Federal nº 13.784/19 (Lei da Liberdade Econômica) e do Decreto nº 10.178/19. Franca a palavra, e, ninguém fazendo uso da mesma foi a Indicação nº 05, submetida à única votação, sendo aprovado por unanimidade de votos. </w:t>
      </w:r>
      <w:r w:rsidRPr="008B5014">
        <w:rPr>
          <w:rFonts w:cs="Courier New"/>
        </w:rPr>
        <w:t>Como n</w:t>
      </w:r>
      <w:r w:rsidRPr="008B5014">
        <w:rPr>
          <w:rFonts w:cs="Courier New"/>
          <w:bCs/>
        </w:rPr>
        <w:t xml:space="preserve">ão há </w:t>
      </w:r>
      <w:r w:rsidR="00701263" w:rsidRPr="008B5014">
        <w:rPr>
          <w:rFonts w:cs="Courier New"/>
          <w:bCs/>
        </w:rPr>
        <w:t xml:space="preserve">mais </w:t>
      </w:r>
      <w:r w:rsidRPr="008B5014">
        <w:rPr>
          <w:rFonts w:cs="Courier New"/>
          <w:bCs/>
        </w:rPr>
        <w:t>matérias para o presente Período, foi o mesmo encerrado e aberto o de EXPLICAÇÕES PESSOAIS:</w:t>
      </w:r>
      <w:r w:rsidR="00D662A7" w:rsidRPr="008B5014">
        <w:rPr>
          <w:rFonts w:cs="Courier New"/>
          <w:bCs/>
        </w:rPr>
        <w:t xml:space="preserve"> </w:t>
      </w:r>
      <w:r w:rsidR="00701263" w:rsidRPr="008B5014">
        <w:rPr>
          <w:rFonts w:cs="Courier New"/>
          <w:bCs/>
        </w:rPr>
        <w:t xml:space="preserve">Fez uso da tribuna o vereador </w:t>
      </w:r>
      <w:r w:rsidR="0042778A" w:rsidRPr="008B5014">
        <w:rPr>
          <w:rFonts w:cs="Courier New"/>
          <w:bCs/>
        </w:rPr>
        <w:t>Sérgio Siqueira</w:t>
      </w:r>
      <w:r w:rsidR="00701263" w:rsidRPr="008B5014">
        <w:rPr>
          <w:rFonts w:cs="Courier New"/>
          <w:bCs/>
        </w:rPr>
        <w:t>, cumprimentando a todos.</w:t>
      </w:r>
      <w:r w:rsidR="0042778A" w:rsidRPr="008B5014">
        <w:rPr>
          <w:rFonts w:cs="Courier New"/>
          <w:bCs/>
        </w:rPr>
        <w:t xml:space="preserve"> </w:t>
      </w:r>
      <w:r w:rsidR="00046374" w:rsidRPr="008B5014">
        <w:rPr>
          <w:rFonts w:cs="Courier New"/>
          <w:bCs/>
        </w:rPr>
        <w:t xml:space="preserve">Requereu o envio de ofício a empresa SANEPAR, solicitando que </w:t>
      </w:r>
      <w:r w:rsidR="008B5014" w:rsidRPr="008B5014">
        <w:rPr>
          <w:rFonts w:cs="Courier New"/>
          <w:bCs/>
        </w:rPr>
        <w:t xml:space="preserve">seja </w:t>
      </w:r>
      <w:r w:rsidR="008B5014" w:rsidRPr="008B5014">
        <w:rPr>
          <w:rFonts w:cs="Courier New"/>
        </w:rPr>
        <w:t xml:space="preserve">tomada as providências necessárias no sentido de ser concluída a obra realizada no entorno da Academia ao Ar Livre (Academia da Terceira Idade) localizada na Rua Brasil, pois </w:t>
      </w:r>
      <w:r w:rsidR="008B5014" w:rsidRPr="008B5014">
        <w:rPr>
          <w:rFonts w:cs="Courier New"/>
        </w:rPr>
        <w:lastRenderedPageBreak/>
        <w:t xml:space="preserve">neste local, em razão dos trabalhos de manutenção realizados pela SANEPAR, parte da pavimentação asfáltica e da calçada foram danificadas, porém, até o presente momento não houve o trabalho de reparo destes pavimentos. </w:t>
      </w:r>
      <w:r w:rsidR="008B5014">
        <w:rPr>
          <w:rFonts w:cs="Courier New"/>
        </w:rPr>
        <w:t xml:space="preserve">Na sequência, disse que já está em andamento a obra de reforma dos banheiros da Escola Municipal Tiradentes. </w:t>
      </w:r>
      <w:r w:rsidR="00FA0B52">
        <w:rPr>
          <w:rFonts w:cs="Courier New"/>
        </w:rPr>
        <w:t xml:space="preserve">Por fim, registrou que </w:t>
      </w:r>
      <w:r w:rsidR="00264DCA" w:rsidRPr="00880B3A">
        <w:rPr>
          <w:rFonts w:cs="Courier New"/>
        </w:rPr>
        <w:t>já está em fase de construção</w:t>
      </w:r>
      <w:r w:rsidR="00264DCA">
        <w:rPr>
          <w:rFonts w:cs="Courier New"/>
        </w:rPr>
        <w:t xml:space="preserve"> </w:t>
      </w:r>
      <w:r w:rsidR="00FA0B52">
        <w:rPr>
          <w:rFonts w:cs="Courier New"/>
        </w:rPr>
        <w:t>a tã</w:t>
      </w:r>
      <w:r w:rsidR="00FA0B52" w:rsidRPr="00880B3A">
        <w:rPr>
          <w:rFonts w:cs="Courier New"/>
        </w:rPr>
        <w:t>o sonhada UBS (Unidade Básica de Saúde) dos "Três Conjuntos"</w:t>
      </w:r>
      <w:r w:rsidR="00264DCA">
        <w:rPr>
          <w:rFonts w:cs="Courier New"/>
        </w:rPr>
        <w:t>.</w:t>
      </w:r>
      <w:r w:rsidR="00FA0B52" w:rsidRPr="00880B3A">
        <w:rPr>
          <w:rFonts w:cs="Courier New"/>
        </w:rPr>
        <w:t xml:space="preserve"> </w:t>
      </w:r>
      <w:r w:rsidR="00701263" w:rsidRPr="00880B3A">
        <w:rPr>
          <w:rFonts w:cs="Courier New"/>
          <w:bCs/>
        </w:rPr>
        <w:t xml:space="preserve">Fez uso da tribuna o vereador </w:t>
      </w:r>
      <w:r w:rsidR="004B52FA" w:rsidRPr="00880B3A">
        <w:rPr>
          <w:rFonts w:cs="Courier New"/>
          <w:bCs/>
        </w:rPr>
        <w:t>Sérgio Lopes</w:t>
      </w:r>
      <w:r w:rsidR="00701263" w:rsidRPr="00880B3A">
        <w:rPr>
          <w:rFonts w:cs="Courier New"/>
          <w:bCs/>
        </w:rPr>
        <w:t>, cumprimentando a todos.</w:t>
      </w:r>
      <w:r w:rsidR="004B52FA" w:rsidRPr="00880B3A">
        <w:rPr>
          <w:rFonts w:cs="Courier New"/>
          <w:bCs/>
        </w:rPr>
        <w:t xml:space="preserve"> </w:t>
      </w:r>
      <w:r w:rsidR="00BD704C" w:rsidRPr="00880B3A">
        <w:rPr>
          <w:rFonts w:cs="Courier New"/>
          <w:bCs/>
        </w:rPr>
        <w:t>Requereu o envio de ofício ao Conselho Tutelar de Porecatu e ao promotor público Renato Sant</w:t>
      </w:r>
      <w:r w:rsidR="00C83D0A" w:rsidRPr="00880B3A">
        <w:rPr>
          <w:rFonts w:cs="Courier New"/>
          <w:bCs/>
        </w:rPr>
        <w:t>'An</w:t>
      </w:r>
      <w:r w:rsidR="00BD704C" w:rsidRPr="00880B3A">
        <w:rPr>
          <w:rFonts w:cs="Courier New"/>
          <w:bCs/>
        </w:rPr>
        <w:t>na</w:t>
      </w:r>
      <w:r w:rsidR="00264DCA">
        <w:rPr>
          <w:rFonts w:cs="Courier New"/>
          <w:bCs/>
        </w:rPr>
        <w:t>, de Centenário do Sul</w:t>
      </w:r>
      <w:r w:rsidR="00BD704C" w:rsidRPr="00880B3A">
        <w:rPr>
          <w:rFonts w:cs="Courier New"/>
          <w:bCs/>
        </w:rPr>
        <w:t xml:space="preserve">, parabenizando-os pela realização </w:t>
      </w:r>
      <w:r w:rsidR="00BB1FC6" w:rsidRPr="00880B3A">
        <w:rPr>
          <w:rFonts w:cs="Courier New"/>
          <w:bCs/>
        </w:rPr>
        <w:t>d</w:t>
      </w:r>
      <w:r w:rsidR="00BD704C" w:rsidRPr="00880B3A">
        <w:rPr>
          <w:rFonts w:cs="Courier New"/>
          <w:bCs/>
        </w:rPr>
        <w:t xml:space="preserve">a </w:t>
      </w:r>
      <w:r w:rsidR="00BB1FC6" w:rsidRPr="00880B3A">
        <w:rPr>
          <w:rFonts w:cs="Courier New"/>
          <w:bCs/>
        </w:rPr>
        <w:t>"P</w:t>
      </w:r>
      <w:r w:rsidR="00BD704C" w:rsidRPr="00880B3A">
        <w:rPr>
          <w:rFonts w:cs="Courier New"/>
          <w:bCs/>
        </w:rPr>
        <w:t>alestra</w:t>
      </w:r>
      <w:r w:rsidR="00BB1FC6" w:rsidRPr="00880B3A">
        <w:rPr>
          <w:rFonts w:cs="Courier New"/>
          <w:bCs/>
        </w:rPr>
        <w:t xml:space="preserve"> Sobre o Combate e Exploração Sexual Contra Criança e Adolescente", realizada no dia 17 de maio, na quadra da Escola Irmã Verônica.</w:t>
      </w:r>
      <w:r w:rsidR="00FD5041" w:rsidRPr="00880B3A">
        <w:rPr>
          <w:rFonts w:cs="Courier New"/>
          <w:bCs/>
        </w:rPr>
        <w:t xml:space="preserve"> Na sequência, agradeceu aos vereadores que aprovaram a Indicação nº 05/2024, de sua autoria, que </w:t>
      </w:r>
      <w:r w:rsidR="00056702">
        <w:rPr>
          <w:rFonts w:cs="Courier New"/>
          <w:bCs/>
        </w:rPr>
        <w:t xml:space="preserve">sugere </w:t>
      </w:r>
      <w:r w:rsidR="004F0A13" w:rsidRPr="00880B3A">
        <w:rPr>
          <w:rFonts w:cs="Courier New"/>
        </w:rPr>
        <w:t>ao senhor prefeito que estude a possibilidade de ser apresentado um Decreto de Lei que i</w:t>
      </w:r>
      <w:r w:rsidR="004F0A13" w:rsidRPr="00880B3A">
        <w:rPr>
          <w:rFonts w:cs="Courier New"/>
          <w:shd w:val="clear" w:color="auto" w:fill="FFFFFF"/>
        </w:rPr>
        <w:t xml:space="preserve">nstitua a "Declaração de Direitos de Liberdade Econômica", de modo a </w:t>
      </w:r>
      <w:r w:rsidR="004F0A13" w:rsidRPr="00880B3A">
        <w:rPr>
          <w:rFonts w:cs="Courier New"/>
        </w:rPr>
        <w:t xml:space="preserve">estabelecer garantias de livre mercado, </w:t>
      </w:r>
      <w:r w:rsidR="004F0A13" w:rsidRPr="00880B3A">
        <w:rPr>
          <w:rFonts w:cs="Courier New"/>
          <w:shd w:val="clear" w:color="auto" w:fill="FFFFFF"/>
        </w:rPr>
        <w:t xml:space="preserve">nos termos da </w:t>
      </w:r>
      <w:r w:rsidR="004F0A13" w:rsidRPr="00880B3A">
        <w:rPr>
          <w:rFonts w:cs="Courier New"/>
        </w:rPr>
        <w:t xml:space="preserve">Lei Federal </w:t>
      </w:r>
      <w:r w:rsidR="004F0A13" w:rsidRPr="004F30F2">
        <w:rPr>
          <w:rFonts w:cs="Courier New"/>
          <w:color w:val="000000" w:themeColor="text1"/>
        </w:rPr>
        <w:t>nº 13.784/19 (Lei da Liberdade Econômica) e do Decreto 10.178/19.</w:t>
      </w:r>
      <w:r w:rsidR="00880B3A" w:rsidRPr="004F30F2">
        <w:rPr>
          <w:rFonts w:cs="Courier New"/>
          <w:color w:val="000000" w:themeColor="text1"/>
        </w:rPr>
        <w:t xml:space="preserve"> Destacou ainda que a Lei da Liberdade Econômica </w:t>
      </w:r>
      <w:r w:rsidR="00880B3A" w:rsidRPr="004F30F2">
        <w:rPr>
          <w:rFonts w:cs="Courier New"/>
          <w:color w:val="000000" w:themeColor="text1"/>
          <w:shd w:val="clear" w:color="auto" w:fill="FFFFFF"/>
        </w:rPr>
        <w:t>visa desburocratizar e simplificar os processos para os pequenos empreendedores, de modo a flexibilizar algumas regras trabalhistas, o que, por certo, favorecerá e incentivará o comércio local.</w:t>
      </w:r>
      <w:r w:rsidR="004F30F2">
        <w:rPr>
          <w:rFonts w:cs="Courier New"/>
          <w:color w:val="000000" w:themeColor="text1"/>
          <w:shd w:val="clear" w:color="auto" w:fill="FFFFFF"/>
        </w:rPr>
        <w:t xml:space="preserve"> Por fim, o vereador Sérgio Lopes ressaltou que o Executivo Municipal deve </w:t>
      </w:r>
      <w:r w:rsidR="001A313E">
        <w:rPr>
          <w:rFonts w:cs="Courier New"/>
          <w:color w:val="000000" w:themeColor="text1"/>
          <w:shd w:val="clear" w:color="auto" w:fill="FFFFFF"/>
        </w:rPr>
        <w:t>buscar apresentar</w:t>
      </w:r>
      <w:r w:rsidR="00056702">
        <w:rPr>
          <w:rFonts w:cs="Courier New"/>
          <w:color w:val="000000" w:themeColor="text1"/>
          <w:shd w:val="clear" w:color="auto" w:fill="FFFFFF"/>
        </w:rPr>
        <w:t xml:space="preserve">, o mais breve possível, </w:t>
      </w:r>
      <w:r w:rsidR="001A313E">
        <w:rPr>
          <w:rFonts w:cs="Courier New"/>
          <w:color w:val="000000" w:themeColor="text1"/>
          <w:shd w:val="clear" w:color="auto" w:fill="FFFFFF"/>
        </w:rPr>
        <w:t xml:space="preserve">projetos de lei que visem conceder incentivos fiscais para atrair novas empresas para se </w:t>
      </w:r>
      <w:r w:rsidR="001A313E" w:rsidRPr="00921361">
        <w:rPr>
          <w:rFonts w:cs="Courier New"/>
          <w:color w:val="000000" w:themeColor="text1"/>
          <w:shd w:val="clear" w:color="auto" w:fill="FFFFFF"/>
        </w:rPr>
        <w:t>instalarem em Porecatu, de modo a impulsionar a economia local.</w:t>
      </w:r>
      <w:r w:rsidR="002075C8" w:rsidRPr="00921361">
        <w:rPr>
          <w:rFonts w:cs="Courier New"/>
          <w:color w:val="000000" w:themeColor="text1"/>
          <w:shd w:val="clear" w:color="auto" w:fill="FFFFFF"/>
        </w:rPr>
        <w:t xml:space="preserve"> </w:t>
      </w:r>
      <w:r w:rsidR="00701263" w:rsidRPr="00921361">
        <w:rPr>
          <w:rFonts w:cs="Courier New"/>
          <w:bCs/>
          <w:color w:val="000000" w:themeColor="text1"/>
        </w:rPr>
        <w:t xml:space="preserve">Fez uso da tribuna o vereador </w:t>
      </w:r>
      <w:r w:rsidR="00D94C72" w:rsidRPr="00921361">
        <w:rPr>
          <w:rFonts w:cs="Courier New"/>
          <w:bCs/>
          <w:color w:val="000000" w:themeColor="text1"/>
        </w:rPr>
        <w:t>Alfredo</w:t>
      </w:r>
      <w:r w:rsidR="00701263" w:rsidRPr="00921361">
        <w:rPr>
          <w:rFonts w:cs="Courier New"/>
          <w:bCs/>
          <w:color w:val="000000" w:themeColor="text1"/>
        </w:rPr>
        <w:t>, cumprimentando a todos.</w:t>
      </w:r>
      <w:r w:rsidR="00D94C72" w:rsidRPr="00921361">
        <w:rPr>
          <w:rFonts w:cs="Courier New"/>
          <w:bCs/>
          <w:color w:val="000000" w:themeColor="text1"/>
        </w:rPr>
        <w:t xml:space="preserve"> Requereu o envio de ofício ao Executivo Municipal de Porecatu, solicitando </w:t>
      </w:r>
      <w:r w:rsidR="00921361" w:rsidRPr="00921361">
        <w:rPr>
          <w:rFonts w:cs="Courier New"/>
          <w:color w:val="000000" w:themeColor="text1"/>
        </w:rPr>
        <w:t>que informe qual o motivo da paralisação</w:t>
      </w:r>
      <w:r w:rsidR="00921361" w:rsidRPr="00921361">
        <w:rPr>
          <w:rFonts w:cs="Courier New"/>
        </w:rPr>
        <w:t xml:space="preserve"> da construção do Centro de Referência da Assistência Social </w:t>
      </w:r>
      <w:r w:rsidR="00921361" w:rsidRPr="00921361">
        <w:rPr>
          <w:rFonts w:cs="Courier New"/>
        </w:rPr>
        <w:lastRenderedPageBreak/>
        <w:t>(CRAS), localizado no Centro Social Urbano Jorge Atalla – CSU, bem como, qual a previsão para reiniciar as obras e o seu respectivo término.</w:t>
      </w:r>
      <w:r w:rsidR="00921361">
        <w:rPr>
          <w:rFonts w:cs="Courier New"/>
        </w:rPr>
        <w:t xml:space="preserve"> Solicitou ainda que seja </w:t>
      </w:r>
      <w:r w:rsidR="00921361" w:rsidRPr="00921361">
        <w:rPr>
          <w:rFonts w:cs="Courier New"/>
        </w:rPr>
        <w:t>promov</w:t>
      </w:r>
      <w:r w:rsidR="00921361">
        <w:rPr>
          <w:rFonts w:cs="Courier New"/>
        </w:rPr>
        <w:t>ido</w:t>
      </w:r>
      <w:r w:rsidR="00921361" w:rsidRPr="00921361">
        <w:rPr>
          <w:rFonts w:cs="Courier New"/>
        </w:rPr>
        <w:t xml:space="preserve"> o imediato fechamento da valeta que foi aberta no entorno da edificação do CRAS, no CSU - Centro Social Urbano Jorge Atalla, de modo a evitar acidentes neste local, especialmente por haver </w:t>
      </w:r>
      <w:r w:rsidR="00D07400">
        <w:rPr>
          <w:rFonts w:cs="Courier New"/>
        </w:rPr>
        <w:t>ali</w:t>
      </w:r>
      <w:r w:rsidR="00056702">
        <w:rPr>
          <w:rFonts w:cs="Courier New"/>
        </w:rPr>
        <w:t>,</w:t>
      </w:r>
      <w:r w:rsidR="00D07400">
        <w:rPr>
          <w:rFonts w:cs="Courier New"/>
        </w:rPr>
        <w:t xml:space="preserve"> </w:t>
      </w:r>
      <w:r w:rsidR="00921361" w:rsidRPr="00921361">
        <w:rPr>
          <w:rFonts w:cs="Courier New"/>
        </w:rPr>
        <w:t>fios de alta tensão expostos.</w:t>
      </w:r>
      <w:r w:rsidR="00B853B2">
        <w:rPr>
          <w:rFonts w:cs="Courier New"/>
        </w:rPr>
        <w:t xml:space="preserve"> Por fim, comentou que no CSU, nas proximidades da cozinha do prédio da Secretaria de Serviço Social, há um esgoto aberto, causando desconforto aos servidores daquela secretaria. </w:t>
      </w:r>
      <w:r w:rsidRPr="00694DB0">
        <w:t>Franca</w:t>
      </w:r>
      <w:r w:rsidRPr="00371507">
        <w:t xml:space="preserve"> a palavra, e, ninguém fazendo uso </w:t>
      </w:r>
      <w:r w:rsidRPr="00371507">
        <w:rPr>
          <w:bCs/>
        </w:rPr>
        <w:t xml:space="preserve">da mesma e não havendo mais nada a se tratar, </w:t>
      </w:r>
      <w:r w:rsidRPr="00752196">
        <w:rPr>
          <w:rFonts w:cs="Courier New"/>
          <w:bCs/>
        </w:rPr>
        <w:t xml:space="preserve">foi encerrada a sessão, </w:t>
      </w:r>
      <w:r w:rsidRPr="00752196">
        <w:rPr>
          <w:rFonts w:cs="Courier New"/>
          <w:bCs/>
          <w:color w:val="000000" w:themeColor="text1"/>
        </w:rPr>
        <w:t>da qual lavrei esta ata que, lida</w:t>
      </w:r>
      <w:r w:rsidRPr="0069242D">
        <w:rPr>
          <w:rFonts w:cs="Courier New"/>
          <w:bCs/>
          <w:color w:val="000000" w:themeColor="text1"/>
        </w:rPr>
        <w:t xml:space="preserve">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2</w:t>
      </w:r>
      <w:r w:rsidR="00701263">
        <w:rPr>
          <w:rFonts w:cs="Courier New"/>
          <w:bCs/>
          <w:color w:val="000000" w:themeColor="text1"/>
        </w:rPr>
        <w:t>7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 xml:space="preserve">maio </w:t>
      </w:r>
      <w:r w:rsidRPr="0069242D">
        <w:rPr>
          <w:rFonts w:cs="Courier New"/>
          <w:bCs/>
          <w:color w:val="000000" w:themeColor="text1"/>
        </w:rPr>
        <w:t>de 202</w:t>
      </w:r>
      <w:r>
        <w:rPr>
          <w:rFonts w:cs="Courier New"/>
          <w:bCs/>
          <w:color w:val="000000" w:themeColor="text1"/>
        </w:rPr>
        <w:t>4</w:t>
      </w:r>
      <w:r w:rsidRPr="0069242D">
        <w:rPr>
          <w:rFonts w:cs="Courier New"/>
          <w:bCs/>
          <w:color w:val="000000" w:themeColor="text1"/>
        </w:rPr>
        <w:t xml:space="preserve">, em horário e local de costume. Do que, para constar, eu, Waldenir Antonio de Oliveira Junior _______, Agente Legislativo, </w:t>
      </w:r>
      <w:r w:rsidR="00056702">
        <w:rPr>
          <w:rFonts w:cs="Courier New"/>
          <w:bCs/>
          <w:color w:val="000000" w:themeColor="text1"/>
        </w:rPr>
        <w:t xml:space="preserve">a digitei e a subscrevi. </w:t>
      </w:r>
    </w:p>
    <w:p w:rsidR="00CA6DC4" w:rsidRDefault="00CA6DC4" w:rsidP="00B853B2">
      <w:pPr>
        <w:tabs>
          <w:tab w:val="left" w:pos="8505"/>
          <w:tab w:val="left" w:pos="9184"/>
        </w:tabs>
        <w:spacing w:line="360" w:lineRule="auto"/>
        <w:ind w:right="-30"/>
        <w:rPr>
          <w:rFonts w:cs="Courier New"/>
          <w:bCs/>
        </w:rPr>
      </w:pPr>
    </w:p>
    <w:p w:rsidR="00CA6DC4" w:rsidRDefault="00CA6DC4" w:rsidP="00B853B2">
      <w:pPr>
        <w:tabs>
          <w:tab w:val="left" w:pos="8505"/>
          <w:tab w:val="left" w:pos="9184"/>
        </w:tabs>
        <w:ind w:right="-30"/>
        <w:rPr>
          <w:rFonts w:cs="Courier New"/>
          <w:bCs/>
        </w:rPr>
      </w:pPr>
    </w:p>
    <w:p w:rsidR="00CA6DC4" w:rsidRPr="003D517F" w:rsidRDefault="00CA6DC4" w:rsidP="00B853B2">
      <w:pPr>
        <w:tabs>
          <w:tab w:val="left" w:pos="8505"/>
          <w:tab w:val="left" w:pos="9184"/>
        </w:tabs>
        <w:ind w:right="-30"/>
        <w:rPr>
          <w:rFonts w:cs="Courier New"/>
          <w:color w:val="000000" w:themeColor="text1"/>
        </w:rPr>
      </w:pPr>
      <w:r w:rsidRPr="00D577D7">
        <w:rPr>
          <w:rFonts w:cs="Courier New"/>
          <w:bCs/>
        </w:rPr>
        <w:t xml:space="preserve"> </w:t>
      </w:r>
      <w:r w:rsidRPr="003D517F">
        <w:rPr>
          <w:rFonts w:cs="Courier New"/>
          <w:bCs/>
          <w:color w:val="000000" w:themeColor="text1"/>
        </w:rPr>
        <w:t>_</w:t>
      </w:r>
      <w:r w:rsidRPr="003D517F">
        <w:rPr>
          <w:rFonts w:cs="Courier New"/>
          <w:color w:val="000000" w:themeColor="text1"/>
        </w:rPr>
        <w:t>________________</w:t>
      </w:r>
      <w:r>
        <w:rPr>
          <w:rFonts w:cs="Courier New"/>
          <w:color w:val="000000" w:themeColor="text1"/>
        </w:rPr>
        <w:t>__</w:t>
      </w:r>
      <w:r w:rsidRPr="003D517F">
        <w:rPr>
          <w:rFonts w:cs="Courier New"/>
          <w:color w:val="000000" w:themeColor="text1"/>
        </w:rPr>
        <w:t xml:space="preserve">___         ___________________________  </w:t>
      </w:r>
    </w:p>
    <w:p w:rsidR="00CA6DC4" w:rsidRPr="003D517F" w:rsidRDefault="00CA6DC4" w:rsidP="00B853B2">
      <w:pPr>
        <w:tabs>
          <w:tab w:val="left" w:pos="7655"/>
          <w:tab w:val="left" w:pos="9184"/>
        </w:tabs>
        <w:ind w:right="-30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CA6DC4" w:rsidRDefault="00CA6DC4" w:rsidP="00B853B2">
      <w:pPr>
        <w:tabs>
          <w:tab w:val="left" w:pos="7655"/>
          <w:tab w:val="left" w:pos="9184"/>
        </w:tabs>
        <w:ind w:right="-30"/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</w:t>
      </w:r>
      <w:r>
        <w:rPr>
          <w:rFonts w:cs="Courier New"/>
          <w:color w:val="000000" w:themeColor="text1"/>
        </w:rPr>
        <w:t xml:space="preserve">  </w:t>
      </w:r>
      <w:r w:rsidRPr="003D517F">
        <w:rPr>
          <w:rFonts w:cs="Courier New"/>
          <w:color w:val="000000" w:themeColor="text1"/>
        </w:rPr>
        <w:t xml:space="preserve">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  <w:r w:rsidRPr="003D517F">
        <w:rPr>
          <w:rFonts w:cs="Courier New"/>
          <w:color w:val="000000" w:themeColor="text1"/>
        </w:rPr>
        <w:t xml:space="preserve">            </w:t>
      </w:r>
    </w:p>
    <w:p w:rsidR="00D36551" w:rsidRDefault="00D36551" w:rsidP="00B853B2">
      <w:pPr>
        <w:tabs>
          <w:tab w:val="left" w:pos="9184"/>
        </w:tabs>
        <w:ind w:right="-30"/>
      </w:pPr>
    </w:p>
    <w:p w:rsidR="004E63EC" w:rsidRDefault="004E63EC" w:rsidP="00B853B2">
      <w:pPr>
        <w:tabs>
          <w:tab w:val="left" w:pos="9184"/>
        </w:tabs>
        <w:ind w:right="-30"/>
      </w:pPr>
    </w:p>
    <w:p w:rsidR="004E63EC" w:rsidRDefault="004E63EC" w:rsidP="00B853B2">
      <w:pPr>
        <w:tabs>
          <w:tab w:val="left" w:pos="9184"/>
        </w:tabs>
        <w:ind w:right="-30"/>
      </w:pP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4E63EC" w:rsidRDefault="004E63EC" w:rsidP="00B853B2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p w:rsidR="00264DCA" w:rsidRDefault="00264DCA" w:rsidP="00264DCA">
      <w:pPr>
        <w:tabs>
          <w:tab w:val="left" w:pos="9184"/>
        </w:tabs>
        <w:ind w:right="-30"/>
      </w:pPr>
      <w:r>
        <w:t>---------------------------------------------------------------</w:t>
      </w:r>
    </w:p>
    <w:sectPr w:rsidR="00264DCA" w:rsidSect="00412E44">
      <w:headerReference w:type="default" r:id="rId6"/>
      <w:footerReference w:type="default" r:id="rId7"/>
      <w:pgSz w:w="11906" w:h="16838"/>
      <w:pgMar w:top="2804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62" w:rsidRDefault="000D1562" w:rsidP="00BE248B">
      <w:r>
        <w:separator/>
      </w:r>
    </w:p>
  </w:endnote>
  <w:endnote w:type="continuationSeparator" w:id="1">
    <w:p w:rsidR="000D1562" w:rsidRDefault="000D1562" w:rsidP="00BE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412E44" w:rsidRDefault="00412E44" w:rsidP="00412E44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53A5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53A53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12E44" w:rsidRPr="00D83D51" w:rsidRDefault="00412E44" w:rsidP="00412E4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62" w:rsidRDefault="000D1562" w:rsidP="00BE248B">
      <w:r>
        <w:separator/>
      </w:r>
    </w:p>
  </w:footnote>
  <w:footnote w:type="continuationSeparator" w:id="1">
    <w:p w:rsidR="000D1562" w:rsidRDefault="000D1562" w:rsidP="00BE2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4" w:rsidRDefault="00412E44" w:rsidP="00412E4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77809532" r:id="rId2"/>
      </w:object>
    </w:r>
  </w:p>
  <w:p w:rsidR="00412E44" w:rsidRDefault="00412E44" w:rsidP="00412E44">
    <w:pPr>
      <w:pStyle w:val="Cabealho"/>
      <w:ind w:left="2520"/>
      <w:rPr>
        <w:b/>
      </w:rPr>
    </w:pPr>
  </w:p>
  <w:p w:rsidR="00412E44" w:rsidRDefault="00412E44" w:rsidP="00412E4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12E44" w:rsidRDefault="00412E44" w:rsidP="00412E4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12E44" w:rsidRDefault="00412E44" w:rsidP="00412E4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12E44" w:rsidRDefault="00412E44" w:rsidP="00412E4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12E44" w:rsidRPr="00EC4C21" w:rsidRDefault="00412E44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A6DC4"/>
    <w:rsid w:val="00046374"/>
    <w:rsid w:val="00056702"/>
    <w:rsid w:val="000D1562"/>
    <w:rsid w:val="00181228"/>
    <w:rsid w:val="001A313E"/>
    <w:rsid w:val="002075C8"/>
    <w:rsid w:val="00264DCA"/>
    <w:rsid w:val="00265985"/>
    <w:rsid w:val="002F4975"/>
    <w:rsid w:val="00390B8E"/>
    <w:rsid w:val="00412E44"/>
    <w:rsid w:val="0042778A"/>
    <w:rsid w:val="00481611"/>
    <w:rsid w:val="004B52FA"/>
    <w:rsid w:val="004E63EC"/>
    <w:rsid w:val="004F0A13"/>
    <w:rsid w:val="004F30F2"/>
    <w:rsid w:val="00553D6C"/>
    <w:rsid w:val="00691307"/>
    <w:rsid w:val="006A20C2"/>
    <w:rsid w:val="00701263"/>
    <w:rsid w:val="00710279"/>
    <w:rsid w:val="00880B3A"/>
    <w:rsid w:val="008B5014"/>
    <w:rsid w:val="00921361"/>
    <w:rsid w:val="009256E8"/>
    <w:rsid w:val="009F51F0"/>
    <w:rsid w:val="00A562A0"/>
    <w:rsid w:val="00AE2029"/>
    <w:rsid w:val="00B410FC"/>
    <w:rsid w:val="00B853B2"/>
    <w:rsid w:val="00BB1FC6"/>
    <w:rsid w:val="00BB7D11"/>
    <w:rsid w:val="00BD704C"/>
    <w:rsid w:val="00BE248B"/>
    <w:rsid w:val="00C83D0A"/>
    <w:rsid w:val="00CA6DC4"/>
    <w:rsid w:val="00CC2D51"/>
    <w:rsid w:val="00D07400"/>
    <w:rsid w:val="00D36551"/>
    <w:rsid w:val="00D662A7"/>
    <w:rsid w:val="00D94C72"/>
    <w:rsid w:val="00E31CF4"/>
    <w:rsid w:val="00E53288"/>
    <w:rsid w:val="00E57C4A"/>
    <w:rsid w:val="00F30255"/>
    <w:rsid w:val="00F42186"/>
    <w:rsid w:val="00F53A53"/>
    <w:rsid w:val="00FA0B52"/>
    <w:rsid w:val="00FC1011"/>
    <w:rsid w:val="00FC269D"/>
    <w:rsid w:val="00F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C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DC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A6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DC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A6DC4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A6D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A6D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A6DC4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42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1216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36</cp:revision>
  <cp:lastPrinted>2024-05-21T17:37:00Z</cp:lastPrinted>
  <dcterms:created xsi:type="dcterms:W3CDTF">2024-05-20T12:33:00Z</dcterms:created>
  <dcterms:modified xsi:type="dcterms:W3CDTF">2024-05-21T18:11:00Z</dcterms:modified>
</cp:coreProperties>
</file>